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C4" w:rsidRDefault="00977E45">
      <w:pPr>
        <w:rPr>
          <w:color w:val="auto"/>
          <w:sz w:val="16"/>
          <w:szCs w:val="16"/>
        </w:rPr>
      </w:pPr>
      <w:r>
        <w:rPr>
          <w:i/>
          <w:iCs/>
          <w:color w:val="auto"/>
          <w:sz w:val="16"/>
          <w:szCs w:val="16"/>
        </w:rPr>
        <w:t xml:space="preserve">Actualizado el </w:t>
      </w:r>
      <w:r w:rsidR="00724747">
        <w:rPr>
          <w:i/>
          <w:iCs/>
          <w:color w:val="auto"/>
          <w:sz w:val="16"/>
          <w:szCs w:val="16"/>
        </w:rPr>
        <w:t>1</w:t>
      </w:r>
      <w:r w:rsidR="001930A7">
        <w:rPr>
          <w:i/>
          <w:iCs/>
          <w:color w:val="auto"/>
          <w:sz w:val="16"/>
          <w:szCs w:val="16"/>
        </w:rPr>
        <w:t>6</w:t>
      </w:r>
      <w:r w:rsidR="00F208C4">
        <w:rPr>
          <w:i/>
          <w:iCs/>
          <w:color w:val="auto"/>
          <w:sz w:val="16"/>
          <w:szCs w:val="16"/>
        </w:rPr>
        <w:t xml:space="preserve"> de </w:t>
      </w:r>
      <w:r w:rsidR="00774E6C">
        <w:rPr>
          <w:i/>
          <w:iCs/>
          <w:color w:val="auto"/>
          <w:sz w:val="16"/>
          <w:szCs w:val="16"/>
        </w:rPr>
        <w:t>Enero de 2015</w:t>
      </w:r>
    </w:p>
    <w:p w:rsidR="00F208C4" w:rsidRDefault="00F208C4">
      <w:pPr>
        <w:rPr>
          <w:color w:val="auto"/>
          <w:sz w:val="16"/>
          <w:szCs w:val="16"/>
        </w:rPr>
      </w:pP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80"/>
        <w:gridCol w:w="3218"/>
      </w:tblGrid>
      <w:tr w:rsidR="00F208C4" w:rsidRPr="00131600" w:rsidTr="002719A2">
        <w:trPr>
          <w:trHeight w:val="2324"/>
          <w:jc w:val="center"/>
        </w:trPr>
        <w:tc>
          <w:tcPr>
            <w:tcW w:w="6280" w:type="dxa"/>
            <w:tcBorders>
              <w:top w:val="nil"/>
              <w:left w:val="nil"/>
              <w:bottom w:val="nil"/>
              <w:right w:val="nil"/>
            </w:tcBorders>
            <w:shd w:val="clear" w:color="auto" w:fill="FFFFFF"/>
          </w:tcPr>
          <w:p w:rsidR="00F208C4" w:rsidRPr="00131600" w:rsidRDefault="00977E45">
            <w:pPr>
              <w:rPr>
                <w:b/>
                <w:bCs/>
                <w:i/>
                <w:color w:val="auto"/>
                <w:sz w:val="36"/>
                <w:szCs w:val="36"/>
              </w:rPr>
            </w:pPr>
            <w:r w:rsidRPr="00131600">
              <w:rPr>
                <w:b/>
                <w:bCs/>
                <w:i/>
                <w:color w:val="auto"/>
                <w:sz w:val="36"/>
                <w:szCs w:val="36"/>
              </w:rPr>
              <w:t xml:space="preserve">CPC </w:t>
            </w:r>
            <w:r w:rsidR="00F208C4" w:rsidRPr="00131600">
              <w:rPr>
                <w:b/>
                <w:bCs/>
                <w:i/>
                <w:color w:val="auto"/>
                <w:sz w:val="36"/>
                <w:szCs w:val="36"/>
              </w:rPr>
              <w:t>JUAN CARLOS RIVAS HUERTA</w:t>
            </w:r>
          </w:p>
          <w:p w:rsidR="00977E45" w:rsidRPr="00131600" w:rsidRDefault="00977E45">
            <w:pPr>
              <w:rPr>
                <w:i/>
                <w:color w:val="auto"/>
                <w:sz w:val="36"/>
                <w:szCs w:val="36"/>
              </w:rPr>
            </w:pPr>
            <w:r w:rsidRPr="00131600">
              <w:rPr>
                <w:b/>
                <w:bCs/>
                <w:i/>
                <w:color w:val="auto"/>
                <w:sz w:val="36"/>
                <w:szCs w:val="36"/>
              </w:rPr>
              <w:t xml:space="preserve">       </w:t>
            </w:r>
            <w:r w:rsidR="00EE5541">
              <w:rPr>
                <w:b/>
                <w:bCs/>
                <w:i/>
                <w:color w:val="auto"/>
                <w:sz w:val="36"/>
                <w:szCs w:val="36"/>
              </w:rPr>
              <w:t xml:space="preserve">Colegiatura </w:t>
            </w:r>
            <w:r w:rsidR="00EE5541" w:rsidRPr="00131600">
              <w:rPr>
                <w:b/>
                <w:bCs/>
                <w:i/>
                <w:color w:val="auto"/>
                <w:sz w:val="36"/>
                <w:szCs w:val="36"/>
              </w:rPr>
              <w:t>N.º</w:t>
            </w:r>
            <w:r w:rsidRPr="00131600">
              <w:rPr>
                <w:b/>
                <w:bCs/>
                <w:i/>
                <w:color w:val="auto"/>
                <w:sz w:val="36"/>
                <w:szCs w:val="36"/>
              </w:rPr>
              <w:t xml:space="preserve"> 44386</w:t>
            </w:r>
          </w:p>
          <w:p w:rsidR="00F208C4" w:rsidRPr="00131600" w:rsidRDefault="0054779F">
            <w:pPr>
              <w:rPr>
                <w:i/>
                <w:color w:val="auto"/>
                <w:sz w:val="22"/>
                <w:szCs w:val="22"/>
              </w:rPr>
            </w:pPr>
            <w:r w:rsidRPr="00131600">
              <w:rPr>
                <w:i/>
                <w:color w:val="auto"/>
                <w:sz w:val="22"/>
                <w:szCs w:val="22"/>
              </w:rPr>
              <w:t>22 de enero de 1966 (48 años) Casado.</w:t>
            </w:r>
          </w:p>
          <w:p w:rsidR="00F208C4" w:rsidRPr="00131600" w:rsidRDefault="00F208C4">
            <w:pPr>
              <w:rPr>
                <w:i/>
                <w:color w:val="auto"/>
                <w:sz w:val="22"/>
                <w:szCs w:val="22"/>
              </w:rPr>
            </w:pPr>
            <w:r w:rsidRPr="00131600">
              <w:rPr>
                <w:i/>
                <w:color w:val="auto"/>
                <w:sz w:val="22"/>
                <w:szCs w:val="22"/>
              </w:rPr>
              <w:t xml:space="preserve">Los Próceres, </w:t>
            </w:r>
            <w:r w:rsidR="0054779F" w:rsidRPr="00131600">
              <w:rPr>
                <w:i/>
                <w:color w:val="auto"/>
                <w:sz w:val="22"/>
                <w:szCs w:val="22"/>
              </w:rPr>
              <w:t xml:space="preserve">Cuadra 7 s/n Residencial La Cruceta Edif. 41Dpto 503, </w:t>
            </w:r>
            <w:r w:rsidRPr="00131600">
              <w:rPr>
                <w:i/>
                <w:color w:val="auto"/>
                <w:sz w:val="22"/>
                <w:szCs w:val="22"/>
              </w:rPr>
              <w:t>Santiago de Surco, Lima, Perú</w:t>
            </w:r>
            <w:r w:rsidR="0054779F" w:rsidRPr="00131600">
              <w:rPr>
                <w:i/>
                <w:color w:val="auto"/>
                <w:sz w:val="22"/>
                <w:szCs w:val="22"/>
              </w:rPr>
              <w:t>.</w:t>
            </w:r>
          </w:p>
          <w:p w:rsidR="00F208C4" w:rsidRPr="00131600" w:rsidRDefault="0054779F">
            <w:pPr>
              <w:rPr>
                <w:i/>
                <w:color w:val="auto"/>
                <w:sz w:val="22"/>
                <w:szCs w:val="22"/>
              </w:rPr>
            </w:pPr>
            <w:r w:rsidRPr="00131600">
              <w:rPr>
                <w:i/>
                <w:color w:val="auto"/>
                <w:sz w:val="22"/>
                <w:szCs w:val="22"/>
              </w:rPr>
              <w:t xml:space="preserve">(051) 971133468 / RPM #096944 / (01) </w:t>
            </w:r>
            <w:r w:rsidR="00D27EBB">
              <w:rPr>
                <w:i/>
                <w:color w:val="auto"/>
                <w:sz w:val="22"/>
                <w:szCs w:val="22"/>
              </w:rPr>
              <w:t>2741881</w:t>
            </w:r>
          </w:p>
          <w:p w:rsidR="00F208C4" w:rsidRPr="00131600" w:rsidRDefault="00F208C4">
            <w:pPr>
              <w:rPr>
                <w:i/>
                <w:color w:val="auto"/>
                <w:sz w:val="22"/>
                <w:szCs w:val="22"/>
              </w:rPr>
            </w:pPr>
            <w:r w:rsidRPr="00131600">
              <w:rPr>
                <w:i/>
                <w:color w:val="auto"/>
                <w:sz w:val="22"/>
                <w:szCs w:val="22"/>
              </w:rPr>
              <w:t>jcrivash@hotmail.com</w:t>
            </w:r>
          </w:p>
        </w:tc>
        <w:tc>
          <w:tcPr>
            <w:tcW w:w="3218" w:type="dxa"/>
            <w:tcBorders>
              <w:top w:val="nil"/>
              <w:left w:val="nil"/>
              <w:bottom w:val="nil"/>
              <w:right w:val="nil"/>
            </w:tcBorders>
            <w:shd w:val="clear" w:color="auto" w:fill="FFFFFF"/>
          </w:tcPr>
          <w:p w:rsidR="00F208C4" w:rsidRPr="00131600" w:rsidRDefault="00D93335">
            <w:pPr>
              <w:spacing w:line="320" w:lineRule="atLeast"/>
              <w:jc w:val="right"/>
              <w:rPr>
                <w:rFonts w:ascii="Times New Roman" w:hAnsi="Times New Roman" w:cs="Times New Roman"/>
                <w:i/>
                <w:color w:val="auto"/>
              </w:rPr>
            </w:pPr>
            <w:r w:rsidRPr="00131600">
              <w:rPr>
                <w:rFonts w:ascii="Times New Roman" w:hAnsi="Times New Roman" w:cs="Times New Roman"/>
                <w:i/>
                <w:noProof/>
                <w:color w:val="auto"/>
                <w:lang w:val="es-ES" w:eastAsia="es-ES"/>
              </w:rPr>
              <w:drawing>
                <wp:inline distT="0" distB="0" distL="0" distR="0">
                  <wp:extent cx="156210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600200"/>
                          </a:xfrm>
                          <a:prstGeom prst="rect">
                            <a:avLst/>
                          </a:prstGeom>
                          <a:noFill/>
                          <a:ln>
                            <a:noFill/>
                          </a:ln>
                        </pic:spPr>
                      </pic:pic>
                    </a:graphicData>
                  </a:graphic>
                </wp:inline>
              </w:drawing>
            </w:r>
          </w:p>
        </w:tc>
      </w:tr>
    </w:tbl>
    <w:p w:rsidR="00833395" w:rsidRDefault="00833395" w:rsidP="001930A7">
      <w:pPr>
        <w:jc w:val="both"/>
        <w:rPr>
          <w:i/>
          <w:iCs/>
          <w:color w:val="auto"/>
          <w:sz w:val="22"/>
          <w:szCs w:val="22"/>
        </w:rPr>
      </w:pPr>
    </w:p>
    <w:p w:rsidR="00446DCC" w:rsidRDefault="00F208C4" w:rsidP="001930A7">
      <w:pPr>
        <w:jc w:val="both"/>
        <w:rPr>
          <w:i/>
          <w:iCs/>
          <w:color w:val="auto"/>
          <w:sz w:val="22"/>
          <w:szCs w:val="22"/>
        </w:rPr>
      </w:pPr>
      <w:r w:rsidRPr="00131600">
        <w:rPr>
          <w:i/>
          <w:iCs/>
          <w:color w:val="auto"/>
          <w:sz w:val="22"/>
          <w:szCs w:val="22"/>
        </w:rPr>
        <w:t>Contador Público</w:t>
      </w:r>
      <w:r w:rsidR="00977E45" w:rsidRPr="00131600">
        <w:rPr>
          <w:i/>
          <w:iCs/>
          <w:color w:val="auto"/>
          <w:sz w:val="22"/>
          <w:szCs w:val="22"/>
        </w:rPr>
        <w:t xml:space="preserve"> Colegiado</w:t>
      </w:r>
      <w:r w:rsidRPr="00131600">
        <w:rPr>
          <w:i/>
          <w:iCs/>
          <w:color w:val="auto"/>
          <w:sz w:val="22"/>
          <w:szCs w:val="22"/>
        </w:rPr>
        <w:t xml:space="preserve"> en la Universidad Nacional Federico Villarreal, con más de 18 años de experiencia laboral en diferentes áreas Administrativas, Logística, Financiera y en la Conducción de personal como Administrado</w:t>
      </w:r>
      <w:r w:rsidR="0016438F">
        <w:rPr>
          <w:i/>
          <w:iCs/>
          <w:color w:val="auto"/>
          <w:sz w:val="22"/>
          <w:szCs w:val="22"/>
        </w:rPr>
        <w:t>r</w:t>
      </w:r>
      <w:r w:rsidRPr="00131600">
        <w:rPr>
          <w:i/>
          <w:iCs/>
          <w:color w:val="auto"/>
          <w:sz w:val="22"/>
          <w:szCs w:val="22"/>
        </w:rPr>
        <w:t xml:space="preserve"> .</w:t>
      </w:r>
      <w:r w:rsidR="00131600">
        <w:rPr>
          <w:i/>
          <w:iCs/>
          <w:color w:val="auto"/>
          <w:sz w:val="22"/>
          <w:szCs w:val="22"/>
        </w:rPr>
        <w:t>Responsable Honest</w:t>
      </w:r>
      <w:r w:rsidR="00EE5541">
        <w:rPr>
          <w:i/>
          <w:iCs/>
          <w:color w:val="auto"/>
          <w:sz w:val="22"/>
          <w:szCs w:val="22"/>
        </w:rPr>
        <w:t>o</w:t>
      </w:r>
      <w:r w:rsidR="00131600">
        <w:rPr>
          <w:i/>
          <w:iCs/>
          <w:color w:val="auto"/>
          <w:sz w:val="22"/>
          <w:szCs w:val="22"/>
        </w:rPr>
        <w:t>, Puntual y con personalidad de tomar decisiones dentro de un ámbito de presión laboral.</w:t>
      </w:r>
      <w:r w:rsidR="00EE5541">
        <w:rPr>
          <w:i/>
          <w:iCs/>
          <w:color w:val="auto"/>
          <w:sz w:val="22"/>
          <w:szCs w:val="22"/>
        </w:rPr>
        <w:t xml:space="preserve"> Formado para trabajo en equipo. He sido  Jefe de Seguridad, coordinador de Relaciones Comunitarias en las diferentes obras que he trabajado – Provincias</w:t>
      </w:r>
      <w:r w:rsidR="001C0A69">
        <w:rPr>
          <w:i/>
          <w:iCs/>
          <w:color w:val="auto"/>
          <w:sz w:val="22"/>
          <w:szCs w:val="22"/>
        </w:rPr>
        <w:t>. Conocimiento y Dominio de la Legislación tributaria y laboral y manejo de información de sistemas contables como Siscom y Concar. Conocimiento y Práctica en la aplicación de las NICS y NIFS.</w:t>
      </w:r>
    </w:p>
    <w:p w:rsidR="00F208C4" w:rsidRPr="00131600" w:rsidRDefault="00446DCC" w:rsidP="001930A7">
      <w:pPr>
        <w:jc w:val="both"/>
        <w:rPr>
          <w:i/>
          <w:color w:val="auto"/>
          <w:sz w:val="22"/>
          <w:szCs w:val="22"/>
        </w:rPr>
      </w:pPr>
      <w:r>
        <w:rPr>
          <w:i/>
          <w:iCs/>
          <w:color w:val="auto"/>
          <w:sz w:val="22"/>
          <w:szCs w:val="22"/>
        </w:rPr>
        <w:t>Preparación de estados Financieros EEFF, especialista  en Análisis Financieros.</w:t>
      </w:r>
      <w:r w:rsidR="00EE5541">
        <w:rPr>
          <w:i/>
          <w:iCs/>
          <w:color w:val="auto"/>
          <w:sz w:val="22"/>
          <w:szCs w:val="22"/>
        </w:rPr>
        <w:t xml:space="preserve"> </w:t>
      </w:r>
      <w:r w:rsidR="00131600">
        <w:rPr>
          <w:i/>
          <w:iCs/>
          <w:color w:val="auto"/>
          <w:sz w:val="22"/>
          <w:szCs w:val="22"/>
        </w:rPr>
        <w:t xml:space="preserve">  </w:t>
      </w:r>
    </w:p>
    <w:p w:rsidR="00E03333" w:rsidRDefault="00E03333" w:rsidP="00E03333">
      <w:pPr>
        <w:jc w:val="both"/>
        <w:rPr>
          <w:b/>
          <w:bCs/>
          <w:color w:val="auto"/>
          <w:sz w:val="28"/>
          <w:szCs w:val="28"/>
        </w:rPr>
      </w:pPr>
    </w:p>
    <w:p w:rsidR="00833395" w:rsidRDefault="00833395" w:rsidP="00E03333">
      <w:pPr>
        <w:jc w:val="both"/>
        <w:rPr>
          <w:b/>
          <w:bCs/>
          <w:color w:val="auto"/>
          <w:sz w:val="28"/>
          <w:szCs w:val="28"/>
        </w:rPr>
      </w:pPr>
    </w:p>
    <w:p w:rsidR="00E03333" w:rsidRDefault="00E03333" w:rsidP="00E03333">
      <w:pPr>
        <w:jc w:val="both"/>
        <w:rPr>
          <w:b/>
          <w:bCs/>
          <w:color w:val="auto"/>
          <w:sz w:val="28"/>
          <w:szCs w:val="28"/>
        </w:rPr>
      </w:pPr>
      <w:r>
        <w:rPr>
          <w:b/>
          <w:bCs/>
          <w:color w:val="auto"/>
          <w:sz w:val="28"/>
          <w:szCs w:val="28"/>
        </w:rPr>
        <w:t>Experiencia Laboral como Consultor y Asesor Contable</w:t>
      </w:r>
    </w:p>
    <w:p w:rsidR="00E03333" w:rsidRDefault="00E03333" w:rsidP="00E03333">
      <w:pPr>
        <w:jc w:val="both"/>
        <w:rPr>
          <w:b/>
          <w:bCs/>
          <w:color w:val="auto"/>
          <w:sz w:val="28"/>
          <w:szCs w:val="28"/>
        </w:rPr>
      </w:pPr>
    </w:p>
    <w:p w:rsidR="00E03333" w:rsidRDefault="00E03333" w:rsidP="00E03333">
      <w:pPr>
        <w:jc w:val="both"/>
        <w:rPr>
          <w:b/>
          <w:bCs/>
          <w:color w:val="auto"/>
          <w:sz w:val="28"/>
          <w:szCs w:val="28"/>
        </w:rPr>
      </w:pPr>
      <w:r>
        <w:rPr>
          <w:b/>
          <w:bCs/>
          <w:color w:val="auto"/>
          <w:sz w:val="28"/>
          <w:szCs w:val="28"/>
        </w:rPr>
        <w:t>Estudio Contable</w:t>
      </w:r>
      <w:r w:rsidR="00D668DD">
        <w:rPr>
          <w:b/>
          <w:bCs/>
          <w:color w:val="auto"/>
          <w:sz w:val="28"/>
          <w:szCs w:val="28"/>
        </w:rPr>
        <w:t xml:space="preserve"> y Jurídico. “JCR &amp; As</w:t>
      </w:r>
      <w:r w:rsidR="008236D0">
        <w:rPr>
          <w:b/>
          <w:bCs/>
          <w:color w:val="auto"/>
          <w:sz w:val="28"/>
          <w:szCs w:val="28"/>
        </w:rPr>
        <w:t>s</w:t>
      </w:r>
      <w:r w:rsidR="00D668DD">
        <w:rPr>
          <w:b/>
          <w:bCs/>
          <w:color w:val="auto"/>
          <w:sz w:val="28"/>
          <w:szCs w:val="28"/>
        </w:rPr>
        <w:t>ocia</w:t>
      </w:r>
      <w:r w:rsidR="008236D0">
        <w:rPr>
          <w:b/>
          <w:bCs/>
          <w:color w:val="auto"/>
          <w:sz w:val="28"/>
          <w:szCs w:val="28"/>
        </w:rPr>
        <w:t>ted</w:t>
      </w:r>
      <w:r w:rsidR="00D668DD">
        <w:rPr>
          <w:b/>
          <w:bCs/>
          <w:color w:val="auto"/>
          <w:sz w:val="28"/>
          <w:szCs w:val="28"/>
        </w:rPr>
        <w:t>”</w:t>
      </w:r>
    </w:p>
    <w:p w:rsidR="00E03333" w:rsidRDefault="00E03333" w:rsidP="00E03333">
      <w:pPr>
        <w:jc w:val="both"/>
        <w:rPr>
          <w:bCs/>
          <w:color w:val="auto"/>
          <w:sz w:val="22"/>
          <w:szCs w:val="22"/>
        </w:rPr>
      </w:pPr>
      <w:r w:rsidRPr="00E03333">
        <w:rPr>
          <w:bCs/>
          <w:color w:val="auto"/>
          <w:sz w:val="22"/>
          <w:szCs w:val="22"/>
        </w:rPr>
        <w:t>(Asesoría Financiera Contable)</w:t>
      </w:r>
      <w:r w:rsidR="00433CCA">
        <w:rPr>
          <w:bCs/>
          <w:color w:val="auto"/>
          <w:sz w:val="22"/>
          <w:szCs w:val="22"/>
        </w:rPr>
        <w:t xml:space="preserve">                               Ene </w:t>
      </w:r>
      <w:r w:rsidR="00833395">
        <w:rPr>
          <w:bCs/>
          <w:color w:val="auto"/>
          <w:sz w:val="22"/>
          <w:szCs w:val="22"/>
        </w:rPr>
        <w:t>1998</w:t>
      </w:r>
      <w:r w:rsidR="000B5CA1">
        <w:rPr>
          <w:bCs/>
          <w:color w:val="auto"/>
          <w:sz w:val="22"/>
          <w:szCs w:val="22"/>
        </w:rPr>
        <w:t xml:space="preserve"> – </w:t>
      </w:r>
      <w:r w:rsidR="000B5CA1" w:rsidRPr="00D27EBB">
        <w:rPr>
          <w:b/>
          <w:bCs/>
          <w:color w:val="auto"/>
          <w:sz w:val="22"/>
          <w:szCs w:val="22"/>
        </w:rPr>
        <w:t>Hasta la fecha Enero 2015</w:t>
      </w:r>
    </w:p>
    <w:p w:rsidR="00433CCA" w:rsidRDefault="002A078F" w:rsidP="002A078F">
      <w:pPr>
        <w:ind w:right="113"/>
        <w:jc w:val="both"/>
        <w:rPr>
          <w:bCs/>
          <w:color w:val="auto"/>
          <w:sz w:val="22"/>
          <w:szCs w:val="22"/>
        </w:rPr>
      </w:pPr>
      <w:r>
        <w:rPr>
          <w:b/>
          <w:bCs/>
          <w:color w:val="808080" w:themeColor="background1" w:themeShade="80"/>
          <w:sz w:val="22"/>
          <w:szCs w:val="22"/>
        </w:rPr>
        <w:t xml:space="preserve">CONTADOR GENERAL    </w:t>
      </w:r>
      <w:r w:rsidR="00433CCA">
        <w:rPr>
          <w:b/>
          <w:bCs/>
          <w:color w:val="808080" w:themeColor="background1" w:themeShade="80"/>
          <w:sz w:val="22"/>
          <w:szCs w:val="22"/>
        </w:rPr>
        <w:t xml:space="preserve">                                                         </w:t>
      </w:r>
      <w:r w:rsidR="00433CCA" w:rsidRPr="00433CCA">
        <w:rPr>
          <w:bCs/>
          <w:color w:val="auto"/>
          <w:sz w:val="22"/>
          <w:szCs w:val="22"/>
        </w:rPr>
        <w:t>Perú</w:t>
      </w:r>
    </w:p>
    <w:p w:rsidR="00D668DD" w:rsidRDefault="00A4213B" w:rsidP="00E03333">
      <w:pPr>
        <w:jc w:val="both"/>
        <w:rPr>
          <w:bCs/>
          <w:color w:val="auto"/>
          <w:sz w:val="22"/>
          <w:szCs w:val="22"/>
        </w:rPr>
      </w:pPr>
      <w:r>
        <w:rPr>
          <w:bCs/>
          <w:color w:val="auto"/>
          <w:sz w:val="22"/>
          <w:szCs w:val="22"/>
        </w:rPr>
        <w:t>Responsable del Asesoramiento a Empresas Grandes, Medianas y Pequeñas en la parte Financiera, Contable y Jurídica, Declaraciones ante</w:t>
      </w:r>
      <w:r w:rsidR="00833395">
        <w:rPr>
          <w:bCs/>
          <w:color w:val="auto"/>
          <w:sz w:val="22"/>
          <w:szCs w:val="22"/>
        </w:rPr>
        <w:t xml:space="preserve"> la SUNAT por PDT, registro de Planillas </w:t>
      </w:r>
      <w:r>
        <w:rPr>
          <w:bCs/>
          <w:color w:val="auto"/>
          <w:sz w:val="22"/>
          <w:szCs w:val="22"/>
        </w:rPr>
        <w:t xml:space="preserve">PLANE </w:t>
      </w:r>
      <w:r w:rsidR="00833395">
        <w:rPr>
          <w:bCs/>
          <w:color w:val="auto"/>
          <w:sz w:val="22"/>
          <w:szCs w:val="22"/>
        </w:rPr>
        <w:t>de acuerdo al Régimen establecido</w:t>
      </w:r>
      <w:r>
        <w:rPr>
          <w:bCs/>
          <w:color w:val="auto"/>
          <w:sz w:val="22"/>
          <w:szCs w:val="22"/>
        </w:rPr>
        <w:t xml:space="preserve"> laboralmente</w:t>
      </w:r>
      <w:r w:rsidR="00833395">
        <w:rPr>
          <w:bCs/>
          <w:color w:val="auto"/>
          <w:sz w:val="22"/>
          <w:szCs w:val="22"/>
        </w:rPr>
        <w:t>, Asesoramiento por la Constitución de una empresa, Asesoramiento Financiero de acuerdo al rubro y al</w:t>
      </w:r>
      <w:r>
        <w:rPr>
          <w:bCs/>
          <w:color w:val="auto"/>
          <w:sz w:val="22"/>
          <w:szCs w:val="22"/>
        </w:rPr>
        <w:t xml:space="preserve"> estudio del Mercado</w:t>
      </w:r>
      <w:r w:rsidR="00446DCC">
        <w:rPr>
          <w:bCs/>
          <w:color w:val="auto"/>
          <w:sz w:val="22"/>
          <w:szCs w:val="22"/>
        </w:rPr>
        <w:t>. Preparación de los Estados Financieros</w:t>
      </w:r>
      <w:r>
        <w:rPr>
          <w:bCs/>
          <w:color w:val="auto"/>
          <w:sz w:val="22"/>
          <w:szCs w:val="22"/>
        </w:rPr>
        <w:t xml:space="preserve"> EE.FF.</w:t>
      </w:r>
      <w:r w:rsidR="00446DCC">
        <w:rPr>
          <w:bCs/>
          <w:color w:val="auto"/>
          <w:sz w:val="22"/>
          <w:szCs w:val="22"/>
        </w:rPr>
        <w:t xml:space="preserve"> y sus Análisis financieros de la</w:t>
      </w:r>
      <w:r>
        <w:rPr>
          <w:bCs/>
          <w:color w:val="auto"/>
          <w:sz w:val="22"/>
          <w:szCs w:val="22"/>
        </w:rPr>
        <w:t>s</w:t>
      </w:r>
      <w:r w:rsidR="00446DCC">
        <w:rPr>
          <w:bCs/>
          <w:color w:val="auto"/>
          <w:sz w:val="22"/>
          <w:szCs w:val="22"/>
        </w:rPr>
        <w:t xml:space="preserve"> empresas</w:t>
      </w:r>
      <w:r>
        <w:rPr>
          <w:bCs/>
          <w:color w:val="auto"/>
          <w:sz w:val="22"/>
          <w:szCs w:val="22"/>
        </w:rPr>
        <w:t xml:space="preserve"> </w:t>
      </w:r>
      <w:r w:rsidR="00446DCC">
        <w:rPr>
          <w:bCs/>
          <w:color w:val="auto"/>
          <w:sz w:val="22"/>
          <w:szCs w:val="22"/>
        </w:rPr>
        <w:t>a cargo del Estudio Contable</w:t>
      </w:r>
      <w:r>
        <w:rPr>
          <w:bCs/>
          <w:color w:val="auto"/>
          <w:sz w:val="22"/>
          <w:szCs w:val="22"/>
        </w:rPr>
        <w:t>.</w:t>
      </w:r>
      <w:r w:rsidR="00833395">
        <w:rPr>
          <w:bCs/>
          <w:color w:val="auto"/>
          <w:sz w:val="22"/>
          <w:szCs w:val="22"/>
        </w:rPr>
        <w:t xml:space="preserve"> </w:t>
      </w:r>
      <w:r>
        <w:rPr>
          <w:bCs/>
          <w:color w:val="auto"/>
          <w:sz w:val="22"/>
          <w:szCs w:val="22"/>
        </w:rPr>
        <w:t>R</w:t>
      </w:r>
      <w:r w:rsidR="00833395">
        <w:rPr>
          <w:bCs/>
          <w:color w:val="auto"/>
          <w:sz w:val="22"/>
          <w:szCs w:val="22"/>
        </w:rPr>
        <w:t xml:space="preserve">esponsable de </w:t>
      </w:r>
      <w:r>
        <w:rPr>
          <w:bCs/>
          <w:color w:val="auto"/>
          <w:sz w:val="22"/>
          <w:szCs w:val="22"/>
        </w:rPr>
        <w:t>la documentación entregada</w:t>
      </w:r>
      <w:r w:rsidR="00833395">
        <w:rPr>
          <w:bCs/>
          <w:color w:val="auto"/>
          <w:sz w:val="22"/>
          <w:szCs w:val="22"/>
        </w:rPr>
        <w:t xml:space="preserve"> por recaudo de parte de las empresas Asesoradas. </w:t>
      </w:r>
      <w:r w:rsidR="00D5061C">
        <w:rPr>
          <w:bCs/>
          <w:color w:val="auto"/>
          <w:sz w:val="22"/>
          <w:szCs w:val="22"/>
        </w:rPr>
        <w:t>Entrega</w:t>
      </w:r>
      <w:r>
        <w:rPr>
          <w:bCs/>
          <w:color w:val="auto"/>
          <w:sz w:val="22"/>
          <w:szCs w:val="22"/>
        </w:rPr>
        <w:t xml:space="preserve"> mensual de información financiera</w:t>
      </w:r>
      <w:r w:rsidR="00D5061C">
        <w:rPr>
          <w:bCs/>
          <w:color w:val="auto"/>
          <w:sz w:val="22"/>
          <w:szCs w:val="22"/>
        </w:rPr>
        <w:t xml:space="preserve"> a las empresas. </w:t>
      </w:r>
      <w:r w:rsidR="00833395">
        <w:rPr>
          <w:bCs/>
          <w:color w:val="auto"/>
          <w:sz w:val="22"/>
          <w:szCs w:val="22"/>
        </w:rPr>
        <w:t>Organizar y P</w:t>
      </w:r>
      <w:r>
        <w:rPr>
          <w:bCs/>
          <w:color w:val="auto"/>
          <w:sz w:val="22"/>
          <w:szCs w:val="22"/>
        </w:rPr>
        <w:t>lanificar periodos de trabajo por</w:t>
      </w:r>
      <w:r w:rsidR="00833395">
        <w:rPr>
          <w:bCs/>
          <w:color w:val="auto"/>
          <w:sz w:val="22"/>
          <w:szCs w:val="22"/>
        </w:rPr>
        <w:t xml:space="preserve"> las empresas Asesoradas a través de  su formación Constitucional y el rubro comercial que ostentan. Trámites documentarios involucrados</w:t>
      </w:r>
      <w:r w:rsidR="00D5061C">
        <w:rPr>
          <w:bCs/>
          <w:color w:val="auto"/>
          <w:sz w:val="22"/>
          <w:szCs w:val="22"/>
        </w:rPr>
        <w:t xml:space="preserve">  al sistema Tributario y Legal e Asesoramiento Laboral vigente.</w:t>
      </w:r>
      <w:r w:rsidR="00833395">
        <w:rPr>
          <w:bCs/>
          <w:color w:val="auto"/>
          <w:sz w:val="22"/>
          <w:szCs w:val="22"/>
        </w:rPr>
        <w:t xml:space="preserve"> </w:t>
      </w:r>
    </w:p>
    <w:p w:rsidR="00833395" w:rsidRPr="00D668DD" w:rsidRDefault="00D668DD" w:rsidP="00E03333">
      <w:pPr>
        <w:jc w:val="both"/>
        <w:rPr>
          <w:b/>
          <w:bCs/>
          <w:color w:val="auto"/>
          <w:sz w:val="22"/>
          <w:szCs w:val="22"/>
        </w:rPr>
      </w:pPr>
      <w:r w:rsidRPr="00D668DD">
        <w:rPr>
          <w:b/>
          <w:bCs/>
          <w:color w:val="auto"/>
          <w:sz w:val="22"/>
          <w:szCs w:val="22"/>
        </w:rPr>
        <w:t>Asigna</w:t>
      </w:r>
      <w:r>
        <w:rPr>
          <w:b/>
          <w:bCs/>
          <w:color w:val="auto"/>
          <w:sz w:val="22"/>
          <w:szCs w:val="22"/>
        </w:rPr>
        <w:t>das al Estudio</w:t>
      </w:r>
      <w:r w:rsidRPr="00D668DD">
        <w:rPr>
          <w:b/>
          <w:bCs/>
          <w:color w:val="auto"/>
          <w:sz w:val="22"/>
          <w:szCs w:val="22"/>
        </w:rPr>
        <w:t xml:space="preserve"> 4 personas en Surco</w:t>
      </w:r>
      <w:r w:rsidR="00833395" w:rsidRPr="00D668DD">
        <w:rPr>
          <w:b/>
          <w:bCs/>
          <w:color w:val="auto"/>
          <w:sz w:val="22"/>
          <w:szCs w:val="22"/>
        </w:rPr>
        <w:t xml:space="preserve"> </w:t>
      </w:r>
      <w:bookmarkStart w:id="0" w:name="_GoBack"/>
      <w:bookmarkEnd w:id="0"/>
    </w:p>
    <w:p w:rsidR="00833395" w:rsidRPr="00433CCA" w:rsidRDefault="00833395" w:rsidP="00E03333">
      <w:pPr>
        <w:jc w:val="both"/>
        <w:rPr>
          <w:b/>
          <w:bCs/>
          <w:color w:val="808080" w:themeColor="background1" w:themeShade="80"/>
          <w:sz w:val="22"/>
          <w:szCs w:val="22"/>
        </w:rPr>
      </w:pPr>
    </w:p>
    <w:p w:rsidR="00F208C4" w:rsidRDefault="00F208C4" w:rsidP="001930A7">
      <w:pPr>
        <w:spacing w:before="200"/>
        <w:jc w:val="both"/>
        <w:rPr>
          <w:b/>
          <w:bCs/>
          <w:color w:val="auto"/>
          <w:sz w:val="28"/>
          <w:szCs w:val="28"/>
        </w:rPr>
      </w:pPr>
      <w:r>
        <w:rPr>
          <w:b/>
          <w:bCs/>
          <w:color w:val="auto"/>
          <w:sz w:val="28"/>
          <w:szCs w:val="28"/>
        </w:rPr>
        <w:t>Experiencia</w:t>
      </w:r>
      <w:r w:rsidR="004A4E37">
        <w:rPr>
          <w:b/>
          <w:bCs/>
          <w:color w:val="auto"/>
          <w:sz w:val="28"/>
          <w:szCs w:val="28"/>
        </w:rPr>
        <w:t xml:space="preserve"> Laboral con Empresas</w:t>
      </w:r>
    </w:p>
    <w:p w:rsidR="001854F0" w:rsidRPr="00E03333" w:rsidRDefault="001854F0" w:rsidP="001854F0">
      <w:pPr>
        <w:spacing w:before="120"/>
        <w:rPr>
          <w:b/>
          <w:color w:val="auto"/>
        </w:rPr>
      </w:pPr>
      <w:r w:rsidRPr="00E03333">
        <w:rPr>
          <w:b/>
          <w:color w:val="auto"/>
        </w:rPr>
        <w:t>C &amp; C C</w:t>
      </w:r>
      <w:r w:rsidR="00E03333">
        <w:rPr>
          <w:b/>
          <w:color w:val="auto"/>
        </w:rPr>
        <w:t>ONSULTORES</w:t>
      </w:r>
      <w:r w:rsidRPr="00E03333">
        <w:rPr>
          <w:b/>
          <w:color w:val="auto"/>
        </w:rPr>
        <w:t xml:space="preserve"> E</w:t>
      </w:r>
      <w:r w:rsidR="00E03333">
        <w:rPr>
          <w:b/>
          <w:color w:val="auto"/>
        </w:rPr>
        <w:t>JECUTORES</w:t>
      </w:r>
      <w:r w:rsidRPr="00E03333">
        <w:rPr>
          <w:b/>
          <w:color w:val="auto"/>
        </w:rPr>
        <w:t xml:space="preserve"> C</w:t>
      </w:r>
      <w:r w:rsidR="00E03333">
        <w:rPr>
          <w:b/>
          <w:color w:val="auto"/>
        </w:rPr>
        <w:t>ONTRATISTAS</w:t>
      </w:r>
      <w:r w:rsidRPr="00E03333">
        <w:rPr>
          <w:b/>
          <w:color w:val="auto"/>
        </w:rPr>
        <w:t xml:space="preserve"> G</w:t>
      </w:r>
      <w:r w:rsidR="00E03333">
        <w:rPr>
          <w:b/>
          <w:color w:val="auto"/>
        </w:rPr>
        <w:t>ENERALES</w:t>
      </w:r>
      <w:r w:rsidRPr="00E03333">
        <w:rPr>
          <w:b/>
          <w:color w:val="auto"/>
        </w:rPr>
        <w:t xml:space="preserve"> SRL  </w:t>
      </w:r>
    </w:p>
    <w:p w:rsidR="001854F0" w:rsidRPr="001854F0" w:rsidRDefault="001854F0" w:rsidP="001854F0">
      <w:pPr>
        <w:rPr>
          <w:color w:val="auto"/>
          <w:sz w:val="22"/>
          <w:szCs w:val="22"/>
        </w:rPr>
      </w:pPr>
      <w:r>
        <w:rPr>
          <w:color w:val="auto"/>
          <w:sz w:val="28"/>
          <w:szCs w:val="28"/>
        </w:rPr>
        <w:t>(</w:t>
      </w:r>
      <w:r w:rsidRPr="001854F0">
        <w:rPr>
          <w:color w:val="auto"/>
          <w:sz w:val="22"/>
          <w:szCs w:val="22"/>
        </w:rPr>
        <w:t>Construcción</w:t>
      </w:r>
      <w:r>
        <w:rPr>
          <w:color w:val="auto"/>
          <w:sz w:val="28"/>
          <w:szCs w:val="28"/>
        </w:rPr>
        <w:t xml:space="preserve">)                                      </w:t>
      </w:r>
      <w:r w:rsidR="00643DE3">
        <w:rPr>
          <w:color w:val="auto"/>
          <w:sz w:val="28"/>
          <w:szCs w:val="28"/>
        </w:rPr>
        <w:t xml:space="preserve">  </w:t>
      </w:r>
      <w:r w:rsidR="001930A7">
        <w:rPr>
          <w:color w:val="auto"/>
          <w:sz w:val="28"/>
          <w:szCs w:val="28"/>
        </w:rPr>
        <w:t xml:space="preserve">  </w:t>
      </w:r>
      <w:r w:rsidR="00741DFC">
        <w:rPr>
          <w:color w:val="auto"/>
          <w:sz w:val="28"/>
          <w:szCs w:val="28"/>
        </w:rPr>
        <w:t xml:space="preserve">   </w:t>
      </w:r>
      <w:r w:rsidR="008F1F86">
        <w:rPr>
          <w:color w:val="auto"/>
          <w:sz w:val="28"/>
          <w:szCs w:val="28"/>
        </w:rPr>
        <w:t xml:space="preserve"> </w:t>
      </w:r>
      <w:r>
        <w:rPr>
          <w:color w:val="auto"/>
          <w:sz w:val="28"/>
          <w:szCs w:val="28"/>
        </w:rPr>
        <w:t xml:space="preserve">  </w:t>
      </w:r>
      <w:r w:rsidRPr="001854F0">
        <w:rPr>
          <w:color w:val="auto"/>
          <w:sz w:val="22"/>
          <w:szCs w:val="22"/>
        </w:rPr>
        <w:t>Abr</w:t>
      </w:r>
      <w:r>
        <w:rPr>
          <w:color w:val="auto"/>
          <w:sz w:val="22"/>
          <w:szCs w:val="22"/>
        </w:rPr>
        <w:t>.</w:t>
      </w:r>
      <w:r w:rsidRPr="001854F0">
        <w:rPr>
          <w:color w:val="auto"/>
          <w:sz w:val="22"/>
          <w:szCs w:val="22"/>
        </w:rPr>
        <w:t xml:space="preserve"> 2013 – Ago</w:t>
      </w:r>
      <w:r>
        <w:rPr>
          <w:color w:val="auto"/>
          <w:sz w:val="22"/>
          <w:szCs w:val="22"/>
        </w:rPr>
        <w:t>.</w:t>
      </w:r>
      <w:r w:rsidRPr="001854F0">
        <w:rPr>
          <w:color w:val="auto"/>
          <w:sz w:val="22"/>
          <w:szCs w:val="22"/>
        </w:rPr>
        <w:t xml:space="preserve"> 2014</w:t>
      </w:r>
    </w:p>
    <w:p w:rsidR="001854F0" w:rsidRPr="00643DE3" w:rsidRDefault="001854F0" w:rsidP="001854F0">
      <w:pPr>
        <w:rPr>
          <w:color w:val="auto"/>
          <w:sz w:val="22"/>
          <w:szCs w:val="22"/>
        </w:rPr>
      </w:pPr>
      <w:r w:rsidRPr="001854F0">
        <w:rPr>
          <w:b/>
          <w:color w:val="808080" w:themeColor="background1" w:themeShade="80"/>
          <w:sz w:val="22"/>
          <w:szCs w:val="22"/>
        </w:rPr>
        <w:t>AUDITOR INTERNO</w:t>
      </w:r>
      <w:r w:rsidR="00643DE3">
        <w:rPr>
          <w:b/>
          <w:color w:val="808080" w:themeColor="background1" w:themeShade="80"/>
          <w:sz w:val="22"/>
          <w:szCs w:val="22"/>
        </w:rPr>
        <w:t xml:space="preserve">                                       </w:t>
      </w:r>
      <w:r w:rsidR="008F1F86">
        <w:rPr>
          <w:b/>
          <w:color w:val="808080" w:themeColor="background1" w:themeShade="80"/>
          <w:sz w:val="22"/>
          <w:szCs w:val="22"/>
        </w:rPr>
        <w:t xml:space="preserve">  </w:t>
      </w:r>
      <w:r w:rsidR="00643DE3">
        <w:rPr>
          <w:b/>
          <w:color w:val="808080" w:themeColor="background1" w:themeShade="80"/>
          <w:sz w:val="22"/>
          <w:szCs w:val="22"/>
        </w:rPr>
        <w:t xml:space="preserve">    </w:t>
      </w:r>
      <w:r w:rsidR="008F1F86">
        <w:rPr>
          <w:b/>
          <w:color w:val="808080" w:themeColor="background1" w:themeShade="80"/>
          <w:sz w:val="22"/>
          <w:szCs w:val="22"/>
        </w:rPr>
        <w:t xml:space="preserve"> </w:t>
      </w:r>
      <w:r w:rsidR="00643DE3">
        <w:rPr>
          <w:b/>
          <w:color w:val="808080" w:themeColor="background1" w:themeShade="80"/>
          <w:sz w:val="22"/>
          <w:szCs w:val="22"/>
        </w:rPr>
        <w:t xml:space="preserve"> </w:t>
      </w:r>
      <w:r w:rsidR="00741DFC">
        <w:rPr>
          <w:b/>
          <w:color w:val="808080" w:themeColor="background1" w:themeShade="80"/>
          <w:sz w:val="22"/>
          <w:szCs w:val="22"/>
        </w:rPr>
        <w:t xml:space="preserve">   </w:t>
      </w:r>
      <w:r w:rsidR="00643DE3">
        <w:rPr>
          <w:b/>
          <w:color w:val="808080" w:themeColor="background1" w:themeShade="80"/>
          <w:sz w:val="22"/>
          <w:szCs w:val="22"/>
        </w:rPr>
        <w:t xml:space="preserve">              </w:t>
      </w:r>
      <w:r w:rsidR="00643DE3" w:rsidRPr="00643DE3">
        <w:rPr>
          <w:i/>
          <w:color w:val="auto"/>
          <w:sz w:val="22"/>
          <w:szCs w:val="22"/>
        </w:rPr>
        <w:t>Perú</w:t>
      </w:r>
    </w:p>
    <w:p w:rsidR="001854F0" w:rsidRDefault="001854F0" w:rsidP="00741DFC">
      <w:pPr>
        <w:jc w:val="both"/>
        <w:rPr>
          <w:color w:val="auto"/>
          <w:sz w:val="22"/>
          <w:szCs w:val="22"/>
        </w:rPr>
      </w:pPr>
      <w:r w:rsidRPr="001854F0">
        <w:rPr>
          <w:color w:val="auto"/>
          <w:sz w:val="22"/>
          <w:szCs w:val="22"/>
        </w:rPr>
        <w:t>Res</w:t>
      </w:r>
      <w:r>
        <w:rPr>
          <w:color w:val="auto"/>
          <w:sz w:val="22"/>
          <w:szCs w:val="22"/>
        </w:rPr>
        <w:t>ponsable del control interno de los Procedimientos Administrativos y Financieros de la empresa</w:t>
      </w:r>
      <w:r w:rsidR="001930A7">
        <w:rPr>
          <w:color w:val="auto"/>
          <w:sz w:val="22"/>
          <w:szCs w:val="22"/>
        </w:rPr>
        <w:t>,</w:t>
      </w:r>
      <w:r w:rsidR="00741DFC">
        <w:rPr>
          <w:color w:val="auto"/>
          <w:sz w:val="22"/>
          <w:szCs w:val="22"/>
        </w:rPr>
        <w:t xml:space="preserve"> </w:t>
      </w:r>
      <w:r w:rsidR="001930A7">
        <w:rPr>
          <w:color w:val="auto"/>
          <w:sz w:val="22"/>
          <w:szCs w:val="22"/>
        </w:rPr>
        <w:t>atra</w:t>
      </w:r>
      <w:r>
        <w:rPr>
          <w:color w:val="auto"/>
          <w:sz w:val="22"/>
          <w:szCs w:val="22"/>
        </w:rPr>
        <w:t>ves de controles auditados</w:t>
      </w:r>
      <w:r w:rsidR="001930A7">
        <w:rPr>
          <w:color w:val="auto"/>
          <w:sz w:val="22"/>
          <w:szCs w:val="22"/>
        </w:rPr>
        <w:t>, atraves de controles de cruce de información administrativas, atraves</w:t>
      </w:r>
      <w:r w:rsidR="00EC32BB">
        <w:rPr>
          <w:color w:val="auto"/>
          <w:sz w:val="22"/>
          <w:szCs w:val="22"/>
        </w:rPr>
        <w:t xml:space="preserve"> </w:t>
      </w:r>
      <w:r w:rsidR="00643DE3">
        <w:rPr>
          <w:color w:val="auto"/>
          <w:sz w:val="22"/>
          <w:szCs w:val="22"/>
        </w:rPr>
        <w:t>d</w:t>
      </w:r>
      <w:r w:rsidR="001930A7">
        <w:rPr>
          <w:color w:val="auto"/>
          <w:sz w:val="22"/>
          <w:szCs w:val="22"/>
        </w:rPr>
        <w:t>e informaciones de personal externo o proveedores. Control meticuloso de Proveedores. Control y</w:t>
      </w:r>
      <w:r w:rsidR="00EC32BB">
        <w:rPr>
          <w:color w:val="auto"/>
          <w:sz w:val="22"/>
          <w:szCs w:val="22"/>
        </w:rPr>
        <w:t xml:space="preserve"> </w:t>
      </w:r>
      <w:r w:rsidR="001930A7">
        <w:rPr>
          <w:color w:val="auto"/>
          <w:sz w:val="22"/>
          <w:szCs w:val="22"/>
        </w:rPr>
        <w:t>manejo de los presupuestos de las obras en curso</w:t>
      </w:r>
      <w:r w:rsidR="00643DE3">
        <w:rPr>
          <w:color w:val="auto"/>
          <w:sz w:val="22"/>
          <w:szCs w:val="22"/>
        </w:rPr>
        <w:t>,</w:t>
      </w:r>
      <w:r w:rsidR="001930A7">
        <w:rPr>
          <w:color w:val="auto"/>
          <w:sz w:val="22"/>
          <w:szCs w:val="22"/>
        </w:rPr>
        <w:t xml:space="preserve"> atraves de informaciones llegadas por la</w:t>
      </w:r>
      <w:r w:rsidR="00EC32BB">
        <w:rPr>
          <w:color w:val="auto"/>
          <w:sz w:val="22"/>
          <w:szCs w:val="22"/>
        </w:rPr>
        <w:t xml:space="preserve"> </w:t>
      </w:r>
      <w:r w:rsidR="001930A7">
        <w:rPr>
          <w:color w:val="auto"/>
          <w:sz w:val="22"/>
          <w:szCs w:val="22"/>
        </w:rPr>
        <w:t>administración en obra. Control y manejo de personal capacitado para ejecuciones de obras y</w:t>
      </w:r>
      <w:r w:rsidR="00EC32BB">
        <w:rPr>
          <w:color w:val="auto"/>
          <w:sz w:val="22"/>
          <w:szCs w:val="22"/>
        </w:rPr>
        <w:t xml:space="preserve"> </w:t>
      </w:r>
      <w:r w:rsidR="001930A7">
        <w:rPr>
          <w:color w:val="auto"/>
          <w:sz w:val="22"/>
          <w:szCs w:val="22"/>
        </w:rPr>
        <w:t>supervisión del trabajo y políticas de la empresa</w:t>
      </w:r>
      <w:r w:rsidR="00EC32BB">
        <w:rPr>
          <w:color w:val="auto"/>
          <w:sz w:val="22"/>
          <w:szCs w:val="22"/>
        </w:rPr>
        <w:t>.</w:t>
      </w:r>
    </w:p>
    <w:p w:rsidR="00EC32BB" w:rsidRDefault="00EC32BB" w:rsidP="00741DFC">
      <w:pPr>
        <w:jc w:val="both"/>
        <w:rPr>
          <w:color w:val="auto"/>
          <w:sz w:val="22"/>
          <w:szCs w:val="22"/>
        </w:rPr>
      </w:pPr>
      <w:r>
        <w:rPr>
          <w:color w:val="auto"/>
          <w:sz w:val="22"/>
          <w:szCs w:val="22"/>
        </w:rPr>
        <w:t>Manejo de 380 personas a cargo</w:t>
      </w:r>
    </w:p>
    <w:p w:rsidR="00EC32BB" w:rsidRPr="001854F0" w:rsidRDefault="00EC32BB" w:rsidP="00741DFC">
      <w:pPr>
        <w:jc w:val="both"/>
        <w:rPr>
          <w:color w:val="auto"/>
          <w:sz w:val="22"/>
          <w:szCs w:val="22"/>
        </w:rPr>
      </w:pPr>
    </w:p>
    <w:tbl>
      <w:tblPr>
        <w:tblW w:w="10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30"/>
        <w:gridCol w:w="4594"/>
      </w:tblGrid>
      <w:tr w:rsidR="00F208C4" w:rsidTr="00E03333">
        <w:trPr>
          <w:jc w:val="center"/>
        </w:trPr>
        <w:tc>
          <w:tcPr>
            <w:tcW w:w="5730" w:type="dxa"/>
            <w:tcBorders>
              <w:top w:val="nil"/>
              <w:left w:val="nil"/>
              <w:bottom w:val="nil"/>
              <w:right w:val="nil"/>
            </w:tcBorders>
            <w:shd w:val="clear" w:color="auto" w:fill="FFFFFF"/>
          </w:tcPr>
          <w:p w:rsidR="00F208C4" w:rsidRPr="00E03333" w:rsidRDefault="00F208C4">
            <w:pPr>
              <w:rPr>
                <w:color w:val="auto"/>
              </w:rPr>
            </w:pPr>
            <w:r w:rsidRPr="00E03333">
              <w:rPr>
                <w:b/>
                <w:bCs/>
                <w:color w:val="auto"/>
              </w:rPr>
              <w:t>FARMIN SAC</w:t>
            </w:r>
          </w:p>
          <w:p w:rsidR="00F208C4" w:rsidRDefault="00F208C4">
            <w:pPr>
              <w:rPr>
                <w:color w:val="auto"/>
                <w:sz w:val="22"/>
                <w:szCs w:val="22"/>
              </w:rPr>
            </w:pPr>
            <w:r>
              <w:rPr>
                <w:color w:val="auto"/>
                <w:sz w:val="22"/>
                <w:szCs w:val="22"/>
              </w:rPr>
              <w:t>(Construcción)</w:t>
            </w:r>
          </w:p>
          <w:p w:rsidR="00F208C4" w:rsidRDefault="00F208C4">
            <w:pPr>
              <w:rPr>
                <w:color w:val="808080"/>
              </w:rPr>
            </w:pPr>
            <w:r>
              <w:rPr>
                <w:b/>
                <w:bCs/>
                <w:color w:val="808080"/>
              </w:rPr>
              <w:t>CONTADOR /  ADMINISTRADOR DE OBRAS</w:t>
            </w:r>
          </w:p>
        </w:tc>
        <w:tc>
          <w:tcPr>
            <w:tcW w:w="4594" w:type="dxa"/>
            <w:tcBorders>
              <w:top w:val="nil"/>
              <w:left w:val="nil"/>
              <w:bottom w:val="nil"/>
              <w:right w:val="nil"/>
            </w:tcBorders>
            <w:shd w:val="clear" w:color="auto" w:fill="FFFFFF"/>
          </w:tcPr>
          <w:p w:rsidR="00F208C4" w:rsidRDefault="0054779F">
            <w:pPr>
              <w:jc w:val="right"/>
              <w:rPr>
                <w:color w:val="auto"/>
                <w:sz w:val="22"/>
                <w:szCs w:val="22"/>
              </w:rPr>
            </w:pPr>
            <w:r>
              <w:rPr>
                <w:i/>
                <w:iCs/>
                <w:color w:val="auto"/>
                <w:sz w:val="22"/>
                <w:szCs w:val="22"/>
              </w:rPr>
              <w:t>Ago.</w:t>
            </w:r>
            <w:r w:rsidR="00D27EBB">
              <w:rPr>
                <w:i/>
                <w:iCs/>
                <w:color w:val="auto"/>
                <w:sz w:val="22"/>
                <w:szCs w:val="22"/>
              </w:rPr>
              <w:t xml:space="preserve"> 2011 - O</w:t>
            </w:r>
            <w:r w:rsidR="00F208C4">
              <w:rPr>
                <w:i/>
                <w:iCs/>
                <w:color w:val="auto"/>
                <w:sz w:val="22"/>
                <w:szCs w:val="22"/>
              </w:rPr>
              <w:t>ct 2013</w:t>
            </w:r>
          </w:p>
          <w:p w:rsidR="00F208C4" w:rsidRDefault="0054779F">
            <w:pPr>
              <w:jc w:val="right"/>
              <w:rPr>
                <w:color w:val="auto"/>
                <w:sz w:val="22"/>
                <w:szCs w:val="22"/>
              </w:rPr>
            </w:pPr>
            <w:r>
              <w:rPr>
                <w:i/>
                <w:iCs/>
                <w:color w:val="auto"/>
                <w:sz w:val="22"/>
                <w:szCs w:val="22"/>
              </w:rPr>
              <w:t>Perú</w:t>
            </w:r>
          </w:p>
        </w:tc>
      </w:tr>
      <w:tr w:rsidR="00F208C4" w:rsidTr="00E03333">
        <w:trPr>
          <w:jc w:val="center"/>
        </w:trPr>
        <w:tc>
          <w:tcPr>
            <w:tcW w:w="10324" w:type="dxa"/>
            <w:gridSpan w:val="2"/>
            <w:tcBorders>
              <w:top w:val="nil"/>
              <w:left w:val="nil"/>
              <w:bottom w:val="nil"/>
              <w:right w:val="nil"/>
            </w:tcBorders>
            <w:shd w:val="clear" w:color="auto" w:fill="FFFFFF"/>
          </w:tcPr>
          <w:p w:rsidR="00F208C4" w:rsidRDefault="00F208C4" w:rsidP="001930A7">
            <w:pPr>
              <w:jc w:val="both"/>
              <w:rPr>
                <w:color w:val="auto"/>
                <w:sz w:val="22"/>
                <w:szCs w:val="22"/>
              </w:rPr>
            </w:pPr>
            <w:r>
              <w:rPr>
                <w:color w:val="auto"/>
                <w:sz w:val="22"/>
                <w:szCs w:val="22"/>
              </w:rPr>
              <w:t xml:space="preserve">Responsabilidad en la empresa en Contabilidad en Área de Costos, verificación y análisis contables, organización y utilización de </w:t>
            </w:r>
            <w:proofErr w:type="spellStart"/>
            <w:r>
              <w:rPr>
                <w:color w:val="auto"/>
                <w:sz w:val="22"/>
                <w:szCs w:val="22"/>
              </w:rPr>
              <w:t>NICs</w:t>
            </w:r>
            <w:proofErr w:type="spellEnd"/>
            <w:r>
              <w:rPr>
                <w:color w:val="auto"/>
                <w:sz w:val="22"/>
                <w:szCs w:val="22"/>
              </w:rPr>
              <w:t xml:space="preserve"> para el mejor trabajo contable en Análisis. Además como ADMINISTRADOR DE OBRA en Sullana en la obra de Control de Medidores para los Ramales del Río Chira, donde se </w:t>
            </w:r>
            <w:r w:rsidR="0054779F">
              <w:rPr>
                <w:color w:val="auto"/>
                <w:sz w:val="22"/>
                <w:szCs w:val="22"/>
              </w:rPr>
              <w:t>desempeñó</w:t>
            </w:r>
            <w:r>
              <w:rPr>
                <w:color w:val="auto"/>
                <w:sz w:val="22"/>
                <w:szCs w:val="22"/>
              </w:rPr>
              <w:t xml:space="preserve"> en control Administrativo, Financiero (Pago de Proveedores, Pago de Panillas, </w:t>
            </w:r>
            <w:r>
              <w:rPr>
                <w:color w:val="auto"/>
                <w:sz w:val="22"/>
                <w:szCs w:val="22"/>
              </w:rPr>
              <w:lastRenderedPageBreak/>
              <w:t>Contratos del Personal), Tributario y Logístico (Compra y Alquileres de Equipos), de la obra como Cliente de Ministerio de Agricultura dentro del CONSORCIO CHIRA.</w:t>
            </w:r>
          </w:p>
        </w:tc>
      </w:tr>
      <w:tr w:rsidR="00F208C4" w:rsidTr="00E03333">
        <w:trPr>
          <w:jc w:val="center"/>
        </w:trPr>
        <w:tc>
          <w:tcPr>
            <w:tcW w:w="10324" w:type="dxa"/>
            <w:gridSpan w:val="2"/>
            <w:tcBorders>
              <w:top w:val="nil"/>
              <w:left w:val="nil"/>
              <w:bottom w:val="nil"/>
              <w:right w:val="nil"/>
            </w:tcBorders>
            <w:shd w:val="clear" w:color="auto" w:fill="FFFFFF"/>
          </w:tcPr>
          <w:p w:rsidR="00F208C4" w:rsidRPr="00D668DD" w:rsidRDefault="00F208C4">
            <w:pPr>
              <w:rPr>
                <w:b/>
                <w:color w:val="auto"/>
                <w:sz w:val="22"/>
                <w:szCs w:val="22"/>
              </w:rPr>
            </w:pPr>
            <w:r w:rsidRPr="00D668DD">
              <w:rPr>
                <w:b/>
                <w:color w:val="auto"/>
                <w:sz w:val="22"/>
                <w:szCs w:val="22"/>
              </w:rPr>
              <w:lastRenderedPageBreak/>
              <w:t>155 Personas a</w:t>
            </w:r>
            <w:r w:rsidR="00D668DD">
              <w:rPr>
                <w:b/>
                <w:color w:val="auto"/>
                <w:sz w:val="22"/>
                <w:szCs w:val="22"/>
              </w:rPr>
              <w:t>signadas a la obra</w:t>
            </w:r>
            <w:r w:rsidRPr="00D668DD">
              <w:rPr>
                <w:b/>
                <w:color w:val="auto"/>
                <w:sz w:val="22"/>
                <w:szCs w:val="22"/>
              </w:rPr>
              <w:t>.</w:t>
            </w:r>
          </w:p>
          <w:p w:rsidR="00F208C4" w:rsidRDefault="00D668DD" w:rsidP="00D668DD">
            <w:pPr>
              <w:rPr>
                <w:color w:val="auto"/>
                <w:sz w:val="22"/>
                <w:szCs w:val="22"/>
              </w:rPr>
            </w:pPr>
            <w:r>
              <w:rPr>
                <w:b/>
                <w:color w:val="auto"/>
                <w:sz w:val="22"/>
                <w:szCs w:val="22"/>
              </w:rPr>
              <w:t>Se m</w:t>
            </w:r>
            <w:r w:rsidR="00F208C4" w:rsidRPr="00D668DD">
              <w:rPr>
                <w:b/>
                <w:color w:val="auto"/>
                <w:sz w:val="22"/>
                <w:szCs w:val="22"/>
              </w:rPr>
              <w:t>anejaba un presupuesto anual propio.</w:t>
            </w:r>
          </w:p>
        </w:tc>
      </w:tr>
    </w:tbl>
    <w:p w:rsidR="00F208C4" w:rsidRDefault="00F208C4">
      <w:pPr>
        <w:rPr>
          <w:color w:val="auto"/>
          <w:sz w:val="22"/>
          <w:szCs w:val="22"/>
        </w:rPr>
      </w:pPr>
    </w:p>
    <w:p w:rsidR="00EC32BB" w:rsidRPr="00E03333" w:rsidRDefault="00EC32BB">
      <w:pPr>
        <w:rPr>
          <w:b/>
          <w:color w:val="auto"/>
        </w:rPr>
      </w:pPr>
      <w:r w:rsidRPr="00E03333">
        <w:rPr>
          <w:b/>
          <w:color w:val="auto"/>
        </w:rPr>
        <w:t>AIDESEP</w:t>
      </w:r>
    </w:p>
    <w:p w:rsidR="00EC32BB" w:rsidRDefault="00EC32BB">
      <w:pPr>
        <w:rPr>
          <w:color w:val="auto"/>
          <w:sz w:val="22"/>
          <w:szCs w:val="22"/>
        </w:rPr>
      </w:pPr>
      <w:r w:rsidRPr="00EC32BB">
        <w:rPr>
          <w:color w:val="auto"/>
          <w:sz w:val="22"/>
          <w:szCs w:val="22"/>
        </w:rPr>
        <w:t>(Asociación Interétnica de Desarrollo de la Selva Peruana)</w:t>
      </w:r>
      <w:r>
        <w:rPr>
          <w:color w:val="auto"/>
          <w:sz w:val="22"/>
          <w:szCs w:val="22"/>
        </w:rPr>
        <w:t xml:space="preserve"> - ONG             </w:t>
      </w:r>
      <w:r>
        <w:rPr>
          <w:color w:val="auto"/>
          <w:sz w:val="22"/>
          <w:szCs w:val="22"/>
        </w:rPr>
        <w:tab/>
        <w:t xml:space="preserve">   Abr. 2011 – Jun. 2011</w:t>
      </w:r>
    </w:p>
    <w:p w:rsidR="00EC32BB" w:rsidRPr="00EC32BB" w:rsidRDefault="00EC32BB">
      <w:pPr>
        <w:rPr>
          <w:b/>
          <w:i/>
          <w:color w:val="808080" w:themeColor="background1" w:themeShade="80"/>
          <w:sz w:val="22"/>
          <w:szCs w:val="22"/>
        </w:rPr>
      </w:pPr>
      <w:r w:rsidRPr="00EC32BB">
        <w:rPr>
          <w:b/>
          <w:color w:val="808080" w:themeColor="background1" w:themeShade="80"/>
          <w:sz w:val="22"/>
          <w:szCs w:val="22"/>
        </w:rPr>
        <w:t>ASISTENTE CONTABLE / SUB CONTADOR</w:t>
      </w:r>
      <w:r>
        <w:rPr>
          <w:b/>
          <w:color w:val="808080" w:themeColor="background1" w:themeShade="80"/>
          <w:sz w:val="22"/>
          <w:szCs w:val="22"/>
        </w:rPr>
        <w:t xml:space="preserve">                                            </w:t>
      </w:r>
      <w:r w:rsidRPr="00EC32BB">
        <w:rPr>
          <w:i/>
          <w:color w:val="auto"/>
          <w:sz w:val="22"/>
          <w:szCs w:val="22"/>
        </w:rPr>
        <w:t>Perú</w:t>
      </w:r>
    </w:p>
    <w:p w:rsidR="00EC32BB" w:rsidRPr="00EC32BB" w:rsidRDefault="00EC32BB">
      <w:pPr>
        <w:rPr>
          <w:color w:val="auto"/>
          <w:sz w:val="22"/>
          <w:szCs w:val="22"/>
        </w:rPr>
      </w:pPr>
      <w:r w:rsidRPr="00EC32BB">
        <w:rPr>
          <w:color w:val="auto"/>
          <w:sz w:val="22"/>
          <w:szCs w:val="22"/>
        </w:rPr>
        <w:t>Res</w:t>
      </w:r>
      <w:r w:rsidR="00F759E6">
        <w:rPr>
          <w:color w:val="auto"/>
          <w:sz w:val="22"/>
          <w:szCs w:val="22"/>
        </w:rPr>
        <w:t>ponsable del Presupuesto de los trabajos asignados por los Organismos de Ayuda Económica, Control del manejo Administrativo del personal asignado a dicha tarea, Control del financiamiento del presupuesto mensual asignado a tareas de enseñanza y distribución académica  de ayuda social.</w:t>
      </w:r>
    </w:p>
    <w:p w:rsidR="00EC32BB" w:rsidRDefault="00F759E6">
      <w:pPr>
        <w:rPr>
          <w:color w:val="auto"/>
          <w:sz w:val="22"/>
          <w:szCs w:val="22"/>
        </w:rPr>
      </w:pPr>
      <w:r w:rsidRPr="000B5CA1">
        <w:rPr>
          <w:b/>
          <w:color w:val="auto"/>
          <w:sz w:val="22"/>
          <w:szCs w:val="22"/>
        </w:rPr>
        <w:t>35 personas asignadas</w:t>
      </w:r>
      <w:r>
        <w:rPr>
          <w:color w:val="auto"/>
          <w:sz w:val="22"/>
          <w:szCs w:val="22"/>
        </w:rPr>
        <w:t>.</w:t>
      </w:r>
    </w:p>
    <w:p w:rsidR="00EC32BB" w:rsidRDefault="00EC32BB">
      <w:pPr>
        <w:rPr>
          <w:color w:val="auto"/>
          <w:sz w:val="22"/>
          <w:szCs w:val="22"/>
        </w:rPr>
      </w:pPr>
    </w:p>
    <w:p w:rsidR="000B5CA1" w:rsidRDefault="000B5CA1">
      <w:pPr>
        <w:rPr>
          <w:color w:val="auto"/>
          <w:sz w:val="22"/>
          <w:szCs w:val="22"/>
        </w:rPr>
      </w:pPr>
    </w:p>
    <w:tbl>
      <w:tblPr>
        <w:tblW w:w="103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55"/>
        <w:gridCol w:w="3864"/>
      </w:tblGrid>
      <w:tr w:rsidR="00F208C4" w:rsidTr="000B5CA1">
        <w:trPr>
          <w:jc w:val="center"/>
        </w:trPr>
        <w:tc>
          <w:tcPr>
            <w:tcW w:w="6455" w:type="dxa"/>
            <w:tcBorders>
              <w:top w:val="nil"/>
              <w:left w:val="nil"/>
              <w:bottom w:val="nil"/>
              <w:right w:val="nil"/>
            </w:tcBorders>
            <w:shd w:val="clear" w:color="auto" w:fill="FFFFFF"/>
          </w:tcPr>
          <w:p w:rsidR="00F208C4" w:rsidRDefault="00F208C4">
            <w:pPr>
              <w:rPr>
                <w:color w:val="auto"/>
                <w:sz w:val="26"/>
                <w:szCs w:val="26"/>
              </w:rPr>
            </w:pPr>
            <w:r>
              <w:rPr>
                <w:b/>
                <w:bCs/>
                <w:color w:val="auto"/>
                <w:sz w:val="26"/>
                <w:szCs w:val="26"/>
              </w:rPr>
              <w:t xml:space="preserve">CESEL </w:t>
            </w:r>
            <w:r w:rsidR="0054779F">
              <w:rPr>
                <w:b/>
                <w:bCs/>
                <w:color w:val="auto"/>
                <w:sz w:val="26"/>
                <w:szCs w:val="26"/>
              </w:rPr>
              <w:t xml:space="preserve">INGENIEROS </w:t>
            </w:r>
            <w:r>
              <w:rPr>
                <w:b/>
                <w:bCs/>
                <w:color w:val="auto"/>
                <w:sz w:val="26"/>
                <w:szCs w:val="26"/>
              </w:rPr>
              <w:t>SA</w:t>
            </w:r>
          </w:p>
          <w:p w:rsidR="00F208C4" w:rsidRDefault="00F208C4">
            <w:pPr>
              <w:rPr>
                <w:color w:val="auto"/>
                <w:sz w:val="22"/>
                <w:szCs w:val="22"/>
              </w:rPr>
            </w:pPr>
            <w:r>
              <w:rPr>
                <w:color w:val="auto"/>
                <w:sz w:val="22"/>
                <w:szCs w:val="22"/>
              </w:rPr>
              <w:t>(Construcción)</w:t>
            </w:r>
          </w:p>
          <w:p w:rsidR="00F208C4" w:rsidRDefault="00F208C4">
            <w:pPr>
              <w:rPr>
                <w:color w:val="808080"/>
              </w:rPr>
            </w:pPr>
            <w:r>
              <w:rPr>
                <w:b/>
                <w:bCs/>
                <w:color w:val="808080"/>
              </w:rPr>
              <w:t>CONTADOR / ADMINISTRADOR DE OBRAS</w:t>
            </w:r>
          </w:p>
        </w:tc>
        <w:tc>
          <w:tcPr>
            <w:tcW w:w="3864" w:type="dxa"/>
            <w:tcBorders>
              <w:top w:val="nil"/>
              <w:left w:val="nil"/>
              <w:bottom w:val="nil"/>
              <w:right w:val="nil"/>
            </w:tcBorders>
            <w:shd w:val="clear" w:color="auto" w:fill="FFFFFF"/>
          </w:tcPr>
          <w:p w:rsidR="00F208C4" w:rsidRDefault="0054779F">
            <w:pPr>
              <w:jc w:val="right"/>
              <w:rPr>
                <w:color w:val="auto"/>
                <w:sz w:val="22"/>
                <w:szCs w:val="22"/>
              </w:rPr>
            </w:pPr>
            <w:r>
              <w:rPr>
                <w:i/>
                <w:iCs/>
                <w:color w:val="auto"/>
                <w:sz w:val="22"/>
                <w:szCs w:val="22"/>
              </w:rPr>
              <w:t>Ago. 2008 - O</w:t>
            </w:r>
            <w:r w:rsidR="00F208C4">
              <w:rPr>
                <w:i/>
                <w:iCs/>
                <w:color w:val="auto"/>
                <w:sz w:val="22"/>
                <w:szCs w:val="22"/>
              </w:rPr>
              <w:t>ct 2009</w:t>
            </w:r>
          </w:p>
          <w:p w:rsidR="00F208C4" w:rsidRDefault="0054779F">
            <w:pPr>
              <w:jc w:val="right"/>
              <w:rPr>
                <w:color w:val="auto"/>
                <w:sz w:val="22"/>
                <w:szCs w:val="22"/>
              </w:rPr>
            </w:pPr>
            <w:r>
              <w:rPr>
                <w:i/>
                <w:iCs/>
                <w:color w:val="auto"/>
                <w:sz w:val="22"/>
                <w:szCs w:val="22"/>
              </w:rPr>
              <w:t>Perú</w:t>
            </w:r>
          </w:p>
        </w:tc>
      </w:tr>
      <w:tr w:rsidR="00F208C4" w:rsidTr="000B5CA1">
        <w:trPr>
          <w:jc w:val="center"/>
        </w:trPr>
        <w:tc>
          <w:tcPr>
            <w:tcW w:w="10319" w:type="dxa"/>
            <w:gridSpan w:val="2"/>
            <w:tcBorders>
              <w:top w:val="nil"/>
              <w:left w:val="nil"/>
              <w:bottom w:val="nil"/>
              <w:right w:val="nil"/>
            </w:tcBorders>
            <w:shd w:val="clear" w:color="auto" w:fill="FFFFFF"/>
          </w:tcPr>
          <w:p w:rsidR="00F208C4" w:rsidRDefault="00F208C4" w:rsidP="0054779F">
            <w:pPr>
              <w:jc w:val="both"/>
              <w:rPr>
                <w:color w:val="auto"/>
                <w:sz w:val="22"/>
                <w:szCs w:val="22"/>
              </w:rPr>
            </w:pPr>
            <w:r>
              <w:rPr>
                <w:color w:val="auto"/>
                <w:sz w:val="22"/>
                <w:szCs w:val="22"/>
              </w:rPr>
              <w:t>Responsable de guiar Logísticamente, Tributariamente   y  Contratar personal para  la obra  demás del  manejo  en la organización y financiero  de la Obra a través de presupuestos planificados  (Realizar compras, pagos a Proveedores y su clasificación, el almacenaje codificado de útiles y equipos, e inventarios, distribución física  para cada área. Se realizó mediante sistema  el pago al personal mediante  planillas y bajo contratos) Realizar informes constantes para el MTC mediante la coordinación de Lima y CESEL.</w:t>
            </w:r>
          </w:p>
        </w:tc>
      </w:tr>
      <w:tr w:rsidR="00F208C4" w:rsidTr="000B5CA1">
        <w:trPr>
          <w:jc w:val="center"/>
        </w:trPr>
        <w:tc>
          <w:tcPr>
            <w:tcW w:w="10319" w:type="dxa"/>
            <w:gridSpan w:val="2"/>
            <w:tcBorders>
              <w:top w:val="nil"/>
              <w:left w:val="nil"/>
              <w:bottom w:val="nil"/>
              <w:right w:val="nil"/>
            </w:tcBorders>
            <w:shd w:val="clear" w:color="auto" w:fill="FFFFFF"/>
          </w:tcPr>
          <w:p w:rsidR="00F208C4" w:rsidRDefault="00F208C4">
            <w:pPr>
              <w:rPr>
                <w:color w:val="auto"/>
                <w:sz w:val="22"/>
                <w:szCs w:val="22"/>
              </w:rPr>
            </w:pPr>
            <w:r w:rsidRPr="000B5CA1">
              <w:rPr>
                <w:b/>
                <w:color w:val="auto"/>
                <w:sz w:val="22"/>
                <w:szCs w:val="22"/>
              </w:rPr>
              <w:t>350 Personas a</w:t>
            </w:r>
            <w:r w:rsidR="00D668DD">
              <w:rPr>
                <w:b/>
                <w:color w:val="auto"/>
                <w:sz w:val="22"/>
                <w:szCs w:val="22"/>
              </w:rPr>
              <w:t>signadas a la obra</w:t>
            </w:r>
            <w:r>
              <w:rPr>
                <w:color w:val="auto"/>
                <w:sz w:val="22"/>
                <w:szCs w:val="22"/>
              </w:rPr>
              <w:t>.</w:t>
            </w:r>
          </w:p>
          <w:p w:rsidR="000B5CA1" w:rsidRDefault="000B5CA1">
            <w:pPr>
              <w:rPr>
                <w:color w:val="auto"/>
                <w:sz w:val="22"/>
                <w:szCs w:val="22"/>
              </w:rPr>
            </w:pPr>
          </w:p>
          <w:p w:rsidR="00F759E6" w:rsidRDefault="00F759E6">
            <w:pPr>
              <w:rPr>
                <w:color w:val="auto"/>
                <w:sz w:val="22"/>
                <w:szCs w:val="22"/>
              </w:rPr>
            </w:pPr>
          </w:p>
          <w:p w:rsidR="00F759E6" w:rsidRDefault="00F759E6" w:rsidP="00F759E6">
            <w:pPr>
              <w:shd w:val="clear" w:color="auto" w:fill="FFFFFF"/>
              <w:spacing w:line="264" w:lineRule="exact"/>
              <w:ind w:left="10"/>
              <w:rPr>
                <w:b/>
              </w:rPr>
            </w:pPr>
            <w:r>
              <w:rPr>
                <w:b/>
              </w:rPr>
              <w:t xml:space="preserve">CESEL INGENIEROS SA. </w:t>
            </w:r>
          </w:p>
          <w:p w:rsidR="004001BD" w:rsidRDefault="00F759E6" w:rsidP="00F759E6">
            <w:pPr>
              <w:shd w:val="clear" w:color="auto" w:fill="FFFFFF"/>
              <w:spacing w:line="264" w:lineRule="exact"/>
              <w:ind w:left="10"/>
              <w:rPr>
                <w:i/>
                <w:sz w:val="22"/>
                <w:szCs w:val="22"/>
              </w:rPr>
            </w:pPr>
            <w:r w:rsidRPr="00F759E6">
              <w:rPr>
                <w:sz w:val="22"/>
                <w:szCs w:val="22"/>
              </w:rPr>
              <w:t>(Construcción</w:t>
            </w:r>
            <w:r w:rsidRPr="00F759E6">
              <w:rPr>
                <w:b/>
                <w:i/>
              </w:rPr>
              <w:t xml:space="preserve">)                                          </w:t>
            </w:r>
            <w:r w:rsidR="008F1F86">
              <w:rPr>
                <w:b/>
                <w:i/>
              </w:rPr>
              <w:t xml:space="preserve"> </w:t>
            </w:r>
            <w:r w:rsidRPr="00F759E6">
              <w:rPr>
                <w:b/>
                <w:i/>
              </w:rPr>
              <w:t xml:space="preserve">   </w:t>
            </w:r>
            <w:r>
              <w:rPr>
                <w:b/>
                <w:i/>
              </w:rPr>
              <w:t xml:space="preserve">   </w:t>
            </w:r>
            <w:r w:rsidR="000B5CA1">
              <w:rPr>
                <w:b/>
                <w:i/>
              </w:rPr>
              <w:t xml:space="preserve"> </w:t>
            </w:r>
            <w:r w:rsidRPr="00F759E6">
              <w:rPr>
                <w:i/>
                <w:sz w:val="22"/>
                <w:szCs w:val="22"/>
              </w:rPr>
              <w:t xml:space="preserve">Ago. </w:t>
            </w:r>
            <w:r>
              <w:rPr>
                <w:i/>
                <w:sz w:val="22"/>
                <w:szCs w:val="22"/>
              </w:rPr>
              <w:t>20</w:t>
            </w:r>
            <w:r w:rsidRPr="00F759E6">
              <w:rPr>
                <w:i/>
                <w:sz w:val="22"/>
                <w:szCs w:val="22"/>
              </w:rPr>
              <w:t>07 - Oct.</w:t>
            </w:r>
            <w:r>
              <w:rPr>
                <w:i/>
                <w:sz w:val="22"/>
                <w:szCs w:val="22"/>
              </w:rPr>
              <w:t>20</w:t>
            </w:r>
            <w:r w:rsidRPr="00F759E6">
              <w:rPr>
                <w:i/>
                <w:sz w:val="22"/>
                <w:szCs w:val="22"/>
              </w:rPr>
              <w:t>07</w:t>
            </w:r>
          </w:p>
          <w:p w:rsidR="00F759E6" w:rsidRPr="004001BD" w:rsidRDefault="004001BD" w:rsidP="00F759E6">
            <w:pPr>
              <w:shd w:val="clear" w:color="auto" w:fill="FFFFFF"/>
              <w:spacing w:line="264" w:lineRule="exact"/>
              <w:ind w:left="10"/>
              <w:rPr>
                <w:i/>
                <w:color w:val="auto"/>
              </w:rPr>
            </w:pPr>
            <w:r w:rsidRPr="004001BD">
              <w:rPr>
                <w:b/>
                <w:i/>
                <w:color w:val="808080" w:themeColor="background1" w:themeShade="80"/>
                <w:sz w:val="22"/>
                <w:szCs w:val="22"/>
              </w:rPr>
              <w:t>ADMINISTRADOR DE OBRA</w:t>
            </w:r>
            <w:r w:rsidR="00F759E6" w:rsidRPr="004001BD">
              <w:rPr>
                <w:b/>
                <w:color w:val="808080" w:themeColor="background1" w:themeShade="80"/>
              </w:rPr>
              <w:t xml:space="preserve">   </w:t>
            </w:r>
            <w:r>
              <w:rPr>
                <w:b/>
                <w:color w:val="808080" w:themeColor="background1" w:themeShade="80"/>
              </w:rPr>
              <w:t xml:space="preserve">                                           </w:t>
            </w:r>
            <w:r w:rsidR="000B5CA1">
              <w:rPr>
                <w:b/>
                <w:color w:val="808080" w:themeColor="background1" w:themeShade="80"/>
              </w:rPr>
              <w:t xml:space="preserve">  </w:t>
            </w:r>
            <w:r>
              <w:rPr>
                <w:b/>
                <w:color w:val="808080" w:themeColor="background1" w:themeShade="80"/>
              </w:rPr>
              <w:t xml:space="preserve">   </w:t>
            </w:r>
            <w:r w:rsidRPr="004001BD">
              <w:rPr>
                <w:i/>
                <w:color w:val="auto"/>
              </w:rPr>
              <w:t>Perú</w:t>
            </w:r>
          </w:p>
          <w:p w:rsidR="00F759E6" w:rsidRDefault="00F759E6" w:rsidP="000B5CA1">
            <w:pPr>
              <w:shd w:val="clear" w:color="auto" w:fill="FFFFFF"/>
              <w:spacing w:line="264" w:lineRule="exact"/>
              <w:jc w:val="both"/>
              <w:rPr>
                <w:spacing w:val="-1"/>
                <w:sz w:val="22"/>
                <w:szCs w:val="22"/>
                <w:lang w:val="es-ES_tradnl"/>
              </w:rPr>
            </w:pPr>
            <w:r w:rsidRPr="004001BD">
              <w:rPr>
                <w:b/>
                <w:spacing w:val="-1"/>
                <w:sz w:val="22"/>
                <w:szCs w:val="22"/>
                <w:lang w:val="es-ES_tradnl"/>
              </w:rPr>
              <w:t>Administrador</w:t>
            </w:r>
            <w:r w:rsidRPr="004001BD">
              <w:rPr>
                <w:spacing w:val="-1"/>
                <w:sz w:val="22"/>
                <w:szCs w:val="22"/>
                <w:lang w:val="es-ES_tradnl"/>
              </w:rPr>
              <w:t xml:space="preserve"> de Proyecto de Estudio de </w:t>
            </w:r>
            <w:smartTag w:uri="urn:schemas-microsoft-com:office:smarttags" w:element="PersonName">
              <w:smartTagPr>
                <w:attr w:name="ProductID" w:val="la  Carretera Hualgayoc"/>
              </w:smartTagPr>
              <w:r w:rsidRPr="004001BD">
                <w:rPr>
                  <w:spacing w:val="-1"/>
                  <w:sz w:val="22"/>
                  <w:szCs w:val="22"/>
                  <w:lang w:val="es-ES_tradnl"/>
                </w:rPr>
                <w:t>la  Carretera Hualgayoc</w:t>
              </w:r>
            </w:smartTag>
            <w:r w:rsidRPr="004001BD">
              <w:rPr>
                <w:spacing w:val="-1"/>
                <w:sz w:val="22"/>
                <w:szCs w:val="22"/>
                <w:lang w:val="es-ES_tradnl"/>
              </w:rPr>
              <w:t xml:space="preserve"> – Cerro Corona </w:t>
            </w:r>
            <w:r w:rsidR="004001BD" w:rsidRPr="004001BD">
              <w:rPr>
                <w:spacing w:val="-1"/>
                <w:sz w:val="22"/>
                <w:szCs w:val="22"/>
                <w:lang w:val="es-ES_tradnl"/>
              </w:rPr>
              <w:t>p</w:t>
            </w:r>
            <w:r w:rsidRPr="004001BD">
              <w:rPr>
                <w:spacing w:val="-1"/>
                <w:sz w:val="22"/>
                <w:szCs w:val="22"/>
                <w:lang w:val="es-ES_tradnl"/>
              </w:rPr>
              <w:t xml:space="preserve">ara </w:t>
            </w:r>
            <w:r w:rsidR="004001BD" w:rsidRPr="004001BD">
              <w:rPr>
                <w:spacing w:val="-1"/>
                <w:sz w:val="22"/>
                <w:szCs w:val="22"/>
                <w:lang w:val="es-ES_tradnl"/>
              </w:rPr>
              <w:t>L</w:t>
            </w:r>
            <w:r w:rsidRPr="004001BD">
              <w:rPr>
                <w:b/>
                <w:spacing w:val="-1"/>
                <w:sz w:val="22"/>
                <w:szCs w:val="22"/>
                <w:lang w:val="es-ES_tradnl"/>
              </w:rPr>
              <w:t xml:space="preserve">a Mina Goddfields  </w:t>
            </w:r>
            <w:r w:rsidRPr="004001BD">
              <w:rPr>
                <w:spacing w:val="-1"/>
                <w:sz w:val="22"/>
                <w:szCs w:val="22"/>
                <w:lang w:val="es-ES_tradnl"/>
              </w:rPr>
              <w:t>en Cajamarca</w:t>
            </w:r>
            <w:r w:rsidR="004001BD" w:rsidRPr="004001BD">
              <w:rPr>
                <w:spacing w:val="-1"/>
                <w:sz w:val="22"/>
                <w:szCs w:val="22"/>
                <w:lang w:val="es-ES_tradnl"/>
              </w:rPr>
              <w:t xml:space="preserve"> </w:t>
            </w:r>
            <w:r w:rsidRPr="004001BD">
              <w:rPr>
                <w:spacing w:val="-1"/>
                <w:sz w:val="22"/>
                <w:szCs w:val="22"/>
                <w:lang w:val="es-ES_tradnl"/>
              </w:rPr>
              <w:t>atrave</w:t>
            </w:r>
            <w:r w:rsidR="004001BD" w:rsidRPr="004001BD">
              <w:rPr>
                <w:spacing w:val="-1"/>
                <w:sz w:val="22"/>
                <w:szCs w:val="22"/>
                <w:lang w:val="es-ES_tradnl"/>
              </w:rPr>
              <w:t>s</w:t>
            </w:r>
            <w:r w:rsidRPr="004001BD">
              <w:rPr>
                <w:spacing w:val="-1"/>
                <w:sz w:val="22"/>
                <w:szCs w:val="22"/>
                <w:lang w:val="es-ES_tradnl"/>
              </w:rPr>
              <w:t xml:space="preserve"> de CESEL</w:t>
            </w:r>
            <w:r w:rsidR="004001BD" w:rsidRPr="004001BD">
              <w:rPr>
                <w:spacing w:val="-1"/>
                <w:sz w:val="22"/>
                <w:szCs w:val="22"/>
                <w:lang w:val="es-ES_tradnl"/>
              </w:rPr>
              <w:t>.</w:t>
            </w:r>
            <w:r w:rsidR="004001BD">
              <w:rPr>
                <w:spacing w:val="-1"/>
                <w:sz w:val="22"/>
                <w:szCs w:val="22"/>
                <w:lang w:val="es-ES_tradnl"/>
              </w:rPr>
              <w:t xml:space="preserve"> Por 75 Km de carretera en estudio.</w:t>
            </w:r>
            <w:r w:rsidR="008F1F86">
              <w:rPr>
                <w:spacing w:val="-1"/>
                <w:sz w:val="22"/>
                <w:szCs w:val="22"/>
                <w:lang w:val="es-ES_tradnl"/>
              </w:rPr>
              <w:t xml:space="preserve"> </w:t>
            </w:r>
            <w:r w:rsidR="004001BD" w:rsidRPr="004001BD">
              <w:rPr>
                <w:spacing w:val="-1"/>
                <w:sz w:val="22"/>
                <w:szCs w:val="22"/>
                <w:lang w:val="es-ES_tradnl"/>
              </w:rPr>
              <w:t>E</w:t>
            </w:r>
            <w:r w:rsidRPr="004001BD">
              <w:rPr>
                <w:spacing w:val="-1"/>
                <w:sz w:val="22"/>
                <w:szCs w:val="22"/>
                <w:lang w:val="es-ES_tradnl"/>
              </w:rPr>
              <w:t xml:space="preserve">ncargado del Presupuesto, Contratación y Pago de Personal, Compras,  Contratación de servicios y  Alquiler de Inmuebles y Transporte verificación del Estado bancario y Pago de impuestos. Estando en propio Departamento de Cajamarca </w:t>
            </w:r>
            <w:r w:rsidR="004001BD" w:rsidRPr="004001BD">
              <w:rPr>
                <w:spacing w:val="-1"/>
                <w:sz w:val="22"/>
                <w:szCs w:val="22"/>
                <w:lang w:val="es-ES_tradnl"/>
              </w:rPr>
              <w:t>dirigiendo</w:t>
            </w:r>
            <w:r w:rsidRPr="004001BD">
              <w:rPr>
                <w:spacing w:val="-1"/>
                <w:sz w:val="22"/>
                <w:szCs w:val="22"/>
                <w:lang w:val="es-ES_tradnl"/>
              </w:rPr>
              <w:t xml:space="preserve"> el proyecto en el área de administrador</w:t>
            </w:r>
            <w:r w:rsidR="008F1F86">
              <w:rPr>
                <w:spacing w:val="-1"/>
                <w:sz w:val="22"/>
                <w:szCs w:val="22"/>
                <w:lang w:val="es-ES_tradnl"/>
              </w:rPr>
              <w:t>.</w:t>
            </w:r>
          </w:p>
          <w:p w:rsidR="000B5CA1" w:rsidRPr="000B5CA1" w:rsidRDefault="000B5CA1" w:rsidP="000B5CA1">
            <w:pPr>
              <w:shd w:val="clear" w:color="auto" w:fill="FFFFFF"/>
              <w:spacing w:line="264" w:lineRule="exact"/>
              <w:jc w:val="both"/>
              <w:rPr>
                <w:b/>
                <w:spacing w:val="-1"/>
                <w:sz w:val="22"/>
                <w:szCs w:val="22"/>
                <w:lang w:val="es-ES_tradnl"/>
              </w:rPr>
            </w:pPr>
            <w:r w:rsidRPr="000B5CA1">
              <w:rPr>
                <w:b/>
                <w:spacing w:val="-1"/>
                <w:sz w:val="22"/>
                <w:szCs w:val="22"/>
                <w:lang w:val="es-ES_tradnl"/>
              </w:rPr>
              <w:t>230 A</w:t>
            </w:r>
            <w:r>
              <w:rPr>
                <w:b/>
                <w:spacing w:val="-1"/>
                <w:sz w:val="22"/>
                <w:szCs w:val="22"/>
                <w:lang w:val="es-ES_tradnl"/>
              </w:rPr>
              <w:t>signadas para la obra</w:t>
            </w:r>
          </w:p>
          <w:p w:rsidR="00F759E6" w:rsidRDefault="00F759E6">
            <w:pPr>
              <w:rPr>
                <w:color w:val="auto"/>
                <w:sz w:val="22"/>
                <w:szCs w:val="22"/>
              </w:rPr>
            </w:pPr>
          </w:p>
          <w:p w:rsidR="004001BD" w:rsidRDefault="004001BD" w:rsidP="004001BD">
            <w:pPr>
              <w:rPr>
                <w:b/>
              </w:rPr>
            </w:pPr>
            <w:r>
              <w:rPr>
                <w:b/>
              </w:rPr>
              <w:t>CONSORCIO CESEL  SA. – NIPPOM KOEI CO. LTDA                                   (</w:t>
            </w:r>
            <w:r w:rsidR="00C03012" w:rsidRPr="004001BD">
              <w:rPr>
                <w:sz w:val="22"/>
                <w:szCs w:val="22"/>
              </w:rPr>
              <w:t>Construcción</w:t>
            </w:r>
            <w:r w:rsidRPr="004001BD">
              <w:rPr>
                <w:sz w:val="22"/>
                <w:szCs w:val="22"/>
              </w:rPr>
              <w:t xml:space="preserve"> </w:t>
            </w:r>
            <w:r w:rsidR="00C03012" w:rsidRPr="004001BD">
              <w:rPr>
                <w:sz w:val="22"/>
                <w:szCs w:val="22"/>
              </w:rPr>
              <w:t>Electrificación</w:t>
            </w:r>
            <w:r w:rsidRPr="004001BD">
              <w:rPr>
                <w:sz w:val="22"/>
                <w:szCs w:val="22"/>
              </w:rPr>
              <w:t>) PROYECTO PERUANO</w:t>
            </w:r>
            <w:r>
              <w:rPr>
                <w:b/>
              </w:rPr>
              <w:t xml:space="preserve"> </w:t>
            </w:r>
            <w:r w:rsidRPr="004001BD">
              <w:rPr>
                <w:sz w:val="22"/>
                <w:szCs w:val="22"/>
              </w:rPr>
              <w:t>JAPONES</w:t>
            </w:r>
            <w:r>
              <w:rPr>
                <w:b/>
              </w:rPr>
              <w:t xml:space="preserve">      </w:t>
            </w:r>
            <w:r w:rsidR="00C03012">
              <w:rPr>
                <w:b/>
              </w:rPr>
              <w:t xml:space="preserve">  </w:t>
            </w:r>
            <w:r w:rsidR="000B5CA1">
              <w:rPr>
                <w:b/>
              </w:rPr>
              <w:t xml:space="preserve"> </w:t>
            </w:r>
            <w:r w:rsidR="00076460">
              <w:rPr>
                <w:b/>
              </w:rPr>
              <w:t xml:space="preserve"> </w:t>
            </w:r>
            <w:r w:rsidR="00C03012">
              <w:rPr>
                <w:b/>
              </w:rPr>
              <w:t xml:space="preserve"> </w:t>
            </w:r>
            <w:r>
              <w:rPr>
                <w:b/>
              </w:rPr>
              <w:t xml:space="preserve"> </w:t>
            </w:r>
            <w:r w:rsidRPr="004001BD">
              <w:rPr>
                <w:sz w:val="22"/>
                <w:szCs w:val="22"/>
              </w:rPr>
              <w:t>Mar</w:t>
            </w:r>
            <w:r>
              <w:rPr>
                <w:sz w:val="22"/>
                <w:szCs w:val="22"/>
              </w:rPr>
              <w:t>. 20</w:t>
            </w:r>
            <w:r w:rsidRPr="004001BD">
              <w:rPr>
                <w:sz w:val="22"/>
                <w:szCs w:val="22"/>
              </w:rPr>
              <w:t xml:space="preserve">05 </w:t>
            </w:r>
            <w:r>
              <w:rPr>
                <w:sz w:val="22"/>
                <w:szCs w:val="22"/>
              </w:rPr>
              <w:t>–</w:t>
            </w:r>
            <w:r w:rsidRPr="004001BD">
              <w:rPr>
                <w:sz w:val="22"/>
                <w:szCs w:val="22"/>
              </w:rPr>
              <w:t xml:space="preserve"> Oct</w:t>
            </w:r>
            <w:r>
              <w:rPr>
                <w:sz w:val="22"/>
                <w:szCs w:val="22"/>
              </w:rPr>
              <w:t>. 20</w:t>
            </w:r>
            <w:r w:rsidRPr="004001BD">
              <w:rPr>
                <w:sz w:val="22"/>
                <w:szCs w:val="22"/>
              </w:rPr>
              <w:t>06</w:t>
            </w:r>
          </w:p>
          <w:p w:rsidR="004001BD" w:rsidRDefault="004001BD" w:rsidP="004001BD">
            <w:pPr>
              <w:rPr>
                <w:i/>
                <w:color w:val="auto"/>
                <w:sz w:val="22"/>
                <w:szCs w:val="22"/>
              </w:rPr>
            </w:pPr>
            <w:r w:rsidRPr="00C03012">
              <w:rPr>
                <w:b/>
                <w:color w:val="808080" w:themeColor="background1" w:themeShade="80"/>
              </w:rPr>
              <w:t>ASISTENTE FINANCIERO</w:t>
            </w:r>
            <w:r w:rsidR="00C03012">
              <w:rPr>
                <w:b/>
                <w:color w:val="808080" w:themeColor="background1" w:themeShade="80"/>
              </w:rPr>
              <w:t xml:space="preserve">                                    </w:t>
            </w:r>
            <w:r w:rsidR="008F1F86">
              <w:rPr>
                <w:b/>
                <w:color w:val="808080" w:themeColor="background1" w:themeShade="80"/>
              </w:rPr>
              <w:t xml:space="preserve"> </w:t>
            </w:r>
            <w:r w:rsidR="00C03012">
              <w:rPr>
                <w:b/>
                <w:color w:val="808080" w:themeColor="background1" w:themeShade="80"/>
              </w:rPr>
              <w:t xml:space="preserve">  </w:t>
            </w:r>
            <w:r w:rsidR="000B5CA1">
              <w:rPr>
                <w:b/>
                <w:color w:val="808080" w:themeColor="background1" w:themeShade="80"/>
              </w:rPr>
              <w:t xml:space="preserve"> </w:t>
            </w:r>
            <w:r w:rsidR="00C03012">
              <w:rPr>
                <w:b/>
                <w:color w:val="808080" w:themeColor="background1" w:themeShade="80"/>
              </w:rPr>
              <w:t xml:space="preserve">           </w:t>
            </w:r>
            <w:r w:rsidR="00C03012" w:rsidRPr="00C03012">
              <w:rPr>
                <w:i/>
                <w:color w:val="auto"/>
                <w:sz w:val="22"/>
                <w:szCs w:val="22"/>
              </w:rPr>
              <w:t>Perú</w:t>
            </w:r>
          </w:p>
          <w:p w:rsidR="000B5CA1" w:rsidRPr="00C03012" w:rsidRDefault="000B5CA1" w:rsidP="004001BD">
            <w:pPr>
              <w:rPr>
                <w:color w:val="auto"/>
                <w:sz w:val="22"/>
                <w:szCs w:val="22"/>
              </w:rPr>
            </w:pPr>
          </w:p>
          <w:p w:rsidR="004001BD" w:rsidRPr="000B5CA1" w:rsidRDefault="00C03012" w:rsidP="00C03012">
            <w:pPr>
              <w:widowControl/>
              <w:autoSpaceDE/>
              <w:autoSpaceDN/>
              <w:adjustRightInd/>
              <w:jc w:val="both"/>
              <w:rPr>
                <w:sz w:val="22"/>
                <w:szCs w:val="22"/>
              </w:rPr>
            </w:pPr>
            <w:r w:rsidRPr="000B5CA1">
              <w:rPr>
                <w:sz w:val="22"/>
                <w:szCs w:val="22"/>
              </w:rPr>
              <w:t xml:space="preserve">Responsable del </w:t>
            </w:r>
            <w:r w:rsidR="004001BD" w:rsidRPr="000B5CA1">
              <w:rPr>
                <w:sz w:val="22"/>
                <w:szCs w:val="22"/>
              </w:rPr>
              <w:t xml:space="preserve">Control Administrativo Documentaria Financiero </w:t>
            </w:r>
            <w:r w:rsidRPr="000B5CA1">
              <w:rPr>
                <w:sz w:val="22"/>
                <w:szCs w:val="22"/>
              </w:rPr>
              <w:t xml:space="preserve">de la obra </w:t>
            </w:r>
            <w:r w:rsidR="004001BD" w:rsidRPr="000B5CA1">
              <w:rPr>
                <w:sz w:val="22"/>
                <w:szCs w:val="22"/>
              </w:rPr>
              <w:t>–</w:t>
            </w:r>
            <w:r w:rsidRPr="000B5CA1">
              <w:rPr>
                <w:sz w:val="22"/>
                <w:szCs w:val="22"/>
              </w:rPr>
              <w:t xml:space="preserve"> </w:t>
            </w:r>
            <w:r w:rsidR="004001BD" w:rsidRPr="000B5CA1">
              <w:rPr>
                <w:sz w:val="22"/>
                <w:szCs w:val="22"/>
              </w:rPr>
              <w:t>Asesoramiento Financiero</w:t>
            </w:r>
            <w:r w:rsidRPr="000B5CA1">
              <w:rPr>
                <w:sz w:val="22"/>
                <w:szCs w:val="22"/>
              </w:rPr>
              <w:t xml:space="preserve">. </w:t>
            </w:r>
            <w:r w:rsidR="004001BD" w:rsidRPr="000B5CA1">
              <w:rPr>
                <w:sz w:val="22"/>
                <w:szCs w:val="22"/>
              </w:rPr>
              <w:t>Trabajos de Liquidación de</w:t>
            </w:r>
            <w:r w:rsidRPr="000B5CA1">
              <w:rPr>
                <w:sz w:val="22"/>
                <w:szCs w:val="22"/>
              </w:rPr>
              <w:t>l de la obra en sí con el ministerio de MTC</w:t>
            </w:r>
            <w:r w:rsidR="004001BD" w:rsidRPr="000B5CA1">
              <w:rPr>
                <w:sz w:val="22"/>
                <w:szCs w:val="22"/>
              </w:rPr>
              <w:t xml:space="preserve"> </w:t>
            </w:r>
            <w:r w:rsidRPr="000B5CA1">
              <w:rPr>
                <w:sz w:val="22"/>
                <w:szCs w:val="22"/>
              </w:rPr>
              <w:t>(</w:t>
            </w:r>
            <w:r w:rsidR="004001BD" w:rsidRPr="000B5CA1">
              <w:rPr>
                <w:sz w:val="22"/>
                <w:szCs w:val="22"/>
              </w:rPr>
              <w:t>PAFE II</w:t>
            </w:r>
            <w:r w:rsidRPr="000B5CA1">
              <w:rPr>
                <w:sz w:val="22"/>
                <w:szCs w:val="22"/>
              </w:rPr>
              <w:t>).</w:t>
            </w:r>
            <w:r w:rsidR="004001BD" w:rsidRPr="000B5CA1">
              <w:rPr>
                <w:sz w:val="22"/>
                <w:szCs w:val="22"/>
              </w:rPr>
              <w:t xml:space="preserve"> </w:t>
            </w:r>
          </w:p>
          <w:p w:rsidR="004001BD" w:rsidRPr="000B5CA1" w:rsidRDefault="004001BD" w:rsidP="00C03012">
            <w:pPr>
              <w:widowControl/>
              <w:autoSpaceDE/>
              <w:autoSpaceDN/>
              <w:adjustRightInd/>
              <w:jc w:val="both"/>
              <w:rPr>
                <w:sz w:val="22"/>
                <w:szCs w:val="22"/>
              </w:rPr>
            </w:pPr>
            <w:r w:rsidRPr="000B5CA1">
              <w:rPr>
                <w:sz w:val="22"/>
                <w:szCs w:val="22"/>
              </w:rPr>
              <w:t>Llevar el control en la documentación de las Cartas Fianzas, Facturación de Alquiler de Vehículos, de Telefonía Fija y  Móvil, Facturación y control estadístico del Consorcio  con sus Clientes; Realizar cuadros estadísticos de Control Interno en el personal  a cargo de  las Obras (</w:t>
            </w:r>
            <w:r w:rsidR="00C03012" w:rsidRPr="000B5CA1">
              <w:rPr>
                <w:sz w:val="22"/>
                <w:szCs w:val="22"/>
              </w:rPr>
              <w:t>Auditorías</w:t>
            </w:r>
            <w:r w:rsidRPr="000B5CA1">
              <w:rPr>
                <w:sz w:val="22"/>
                <w:szCs w:val="22"/>
              </w:rPr>
              <w:t xml:space="preserve"> Internas), verificación  y análisis de los Seguros con el personal del Consorcio, Establecer cuadros estadísticos de verificaciones  interna de Finanzas  (cuadros de valorizaciones), Conocimiento y Trabajo del </w:t>
            </w:r>
            <w:r w:rsidRPr="000B5CA1">
              <w:rPr>
                <w:b/>
                <w:sz w:val="22"/>
                <w:szCs w:val="22"/>
              </w:rPr>
              <w:t>ISO - 9001</w:t>
            </w:r>
            <w:r w:rsidRPr="000B5CA1">
              <w:rPr>
                <w:sz w:val="22"/>
                <w:szCs w:val="22"/>
              </w:rPr>
              <w:t xml:space="preserve"> </w:t>
            </w:r>
          </w:p>
          <w:p w:rsidR="000B5CA1" w:rsidRPr="000B5CA1" w:rsidRDefault="000B5CA1" w:rsidP="00C03012">
            <w:pPr>
              <w:widowControl/>
              <w:autoSpaceDE/>
              <w:autoSpaceDN/>
              <w:adjustRightInd/>
              <w:jc w:val="both"/>
              <w:rPr>
                <w:b/>
              </w:rPr>
            </w:pPr>
            <w:r w:rsidRPr="000B5CA1">
              <w:rPr>
                <w:b/>
                <w:sz w:val="22"/>
                <w:szCs w:val="22"/>
              </w:rPr>
              <w:t>4,500 personas asignadas a la Obra</w:t>
            </w:r>
          </w:p>
          <w:p w:rsidR="00C03012" w:rsidRDefault="00C03012" w:rsidP="00C03012">
            <w:pPr>
              <w:shd w:val="clear" w:color="auto" w:fill="FFFFFF"/>
              <w:spacing w:before="250"/>
              <w:rPr>
                <w:sz w:val="22"/>
                <w:szCs w:val="22"/>
              </w:rPr>
            </w:pPr>
            <w:r>
              <w:rPr>
                <w:b/>
              </w:rPr>
              <w:t xml:space="preserve">CONSORCIO L &amp; P                                                                                                   </w:t>
            </w:r>
            <w:r w:rsidRPr="008B4115">
              <w:rPr>
                <w:sz w:val="22"/>
                <w:szCs w:val="22"/>
              </w:rPr>
              <w:t>(Almacenes y Distribuciones</w:t>
            </w:r>
            <w:r w:rsidRPr="008B4115">
              <w:t>)</w:t>
            </w:r>
            <w:r>
              <w:rPr>
                <w:b/>
              </w:rPr>
              <w:t xml:space="preserve">                            </w:t>
            </w:r>
            <w:r w:rsidR="008B4115">
              <w:rPr>
                <w:b/>
              </w:rPr>
              <w:t xml:space="preserve">  </w:t>
            </w:r>
            <w:r>
              <w:rPr>
                <w:b/>
              </w:rPr>
              <w:t xml:space="preserve">         </w:t>
            </w:r>
            <w:r w:rsidR="008B4115">
              <w:rPr>
                <w:b/>
              </w:rPr>
              <w:t xml:space="preserve">  </w:t>
            </w:r>
            <w:r w:rsidR="000B5CA1">
              <w:rPr>
                <w:b/>
              </w:rPr>
              <w:t xml:space="preserve">  </w:t>
            </w:r>
            <w:r w:rsidR="008B4115">
              <w:rPr>
                <w:b/>
              </w:rPr>
              <w:t xml:space="preserve"> </w:t>
            </w:r>
            <w:r>
              <w:rPr>
                <w:b/>
              </w:rPr>
              <w:t xml:space="preserve">    </w:t>
            </w:r>
            <w:r w:rsidRPr="00C03012">
              <w:rPr>
                <w:sz w:val="22"/>
                <w:szCs w:val="22"/>
              </w:rPr>
              <w:t>Dic</w:t>
            </w:r>
            <w:r>
              <w:rPr>
                <w:sz w:val="22"/>
                <w:szCs w:val="22"/>
              </w:rPr>
              <w:t>. 20</w:t>
            </w:r>
            <w:r w:rsidRPr="00C03012">
              <w:rPr>
                <w:sz w:val="22"/>
                <w:szCs w:val="22"/>
              </w:rPr>
              <w:t>04</w:t>
            </w:r>
          </w:p>
          <w:p w:rsidR="008B4115" w:rsidRPr="008B4115" w:rsidRDefault="008B4115" w:rsidP="008B4115">
            <w:pPr>
              <w:shd w:val="clear" w:color="auto" w:fill="FFFFFF"/>
              <w:rPr>
                <w:b/>
                <w:color w:val="808080" w:themeColor="background1" w:themeShade="80"/>
              </w:rPr>
            </w:pPr>
            <w:r w:rsidRPr="008B4115">
              <w:rPr>
                <w:b/>
                <w:color w:val="808080" w:themeColor="background1" w:themeShade="80"/>
                <w:sz w:val="22"/>
                <w:szCs w:val="22"/>
              </w:rPr>
              <w:t>ADMINISTRATIVO CONTABLE EN FACTURACION Y DISTRIBUCION</w:t>
            </w:r>
            <w:r>
              <w:rPr>
                <w:b/>
                <w:color w:val="808080" w:themeColor="background1" w:themeShade="80"/>
                <w:sz w:val="22"/>
                <w:szCs w:val="22"/>
              </w:rPr>
              <w:t xml:space="preserve">            </w:t>
            </w:r>
            <w:r w:rsidR="000B5CA1">
              <w:rPr>
                <w:b/>
                <w:color w:val="808080" w:themeColor="background1" w:themeShade="80"/>
                <w:sz w:val="22"/>
                <w:szCs w:val="22"/>
              </w:rPr>
              <w:t xml:space="preserve">  </w:t>
            </w:r>
            <w:r>
              <w:rPr>
                <w:b/>
                <w:color w:val="808080" w:themeColor="background1" w:themeShade="80"/>
                <w:sz w:val="22"/>
                <w:szCs w:val="22"/>
              </w:rPr>
              <w:t xml:space="preserve">        </w:t>
            </w:r>
            <w:r w:rsidRPr="008B4115">
              <w:rPr>
                <w:i/>
                <w:color w:val="auto"/>
                <w:sz w:val="22"/>
                <w:szCs w:val="22"/>
              </w:rPr>
              <w:t>Perú</w:t>
            </w:r>
          </w:p>
          <w:p w:rsidR="00C03012" w:rsidRDefault="00C03012" w:rsidP="008F1F86">
            <w:pPr>
              <w:widowControl/>
              <w:shd w:val="clear" w:color="auto" w:fill="FFFFFF"/>
              <w:autoSpaceDE/>
              <w:autoSpaceDN/>
              <w:adjustRightInd/>
              <w:rPr>
                <w:sz w:val="22"/>
                <w:szCs w:val="22"/>
              </w:rPr>
            </w:pPr>
            <w:r w:rsidRPr="008B4115">
              <w:rPr>
                <w:sz w:val="22"/>
                <w:szCs w:val="22"/>
              </w:rPr>
              <w:t xml:space="preserve">Control Administrativo en la </w:t>
            </w:r>
            <w:r w:rsidR="008B4115" w:rsidRPr="008B4115">
              <w:rPr>
                <w:sz w:val="22"/>
                <w:szCs w:val="22"/>
              </w:rPr>
              <w:t>D’Onofrio</w:t>
            </w:r>
            <w:r w:rsidR="008B4115">
              <w:rPr>
                <w:u w:val="single"/>
              </w:rPr>
              <w:t>,</w:t>
            </w:r>
            <w:r w:rsidR="008B4115" w:rsidRPr="008B4115">
              <w:rPr>
                <w:sz w:val="22"/>
                <w:szCs w:val="22"/>
              </w:rPr>
              <w:t xml:space="preserve"> Responsable de la v</w:t>
            </w:r>
            <w:r w:rsidRPr="008B4115">
              <w:rPr>
                <w:sz w:val="22"/>
                <w:szCs w:val="22"/>
              </w:rPr>
              <w:t xml:space="preserve">erificación </w:t>
            </w:r>
            <w:r w:rsidR="008B4115" w:rsidRPr="008B4115">
              <w:rPr>
                <w:sz w:val="22"/>
                <w:szCs w:val="22"/>
              </w:rPr>
              <w:t>d</w:t>
            </w:r>
            <w:r w:rsidRPr="008B4115">
              <w:rPr>
                <w:sz w:val="22"/>
                <w:szCs w:val="22"/>
              </w:rPr>
              <w:t>ocumentaria</w:t>
            </w:r>
            <w:r w:rsidR="008B4115" w:rsidRPr="008B4115">
              <w:rPr>
                <w:sz w:val="22"/>
                <w:szCs w:val="22"/>
              </w:rPr>
              <w:t xml:space="preserve"> (Facturación)</w:t>
            </w:r>
            <w:r w:rsidRPr="008B4115">
              <w:rPr>
                <w:sz w:val="22"/>
                <w:szCs w:val="22"/>
              </w:rPr>
              <w:t xml:space="preserve"> y control de personal, además  de despacho del almacén como Supervisor Administrativo de Mercadería de entrada y salida durante la Campaña de N</w:t>
            </w:r>
            <w:r w:rsidR="008B4115" w:rsidRPr="008B4115">
              <w:rPr>
                <w:sz w:val="22"/>
                <w:szCs w:val="22"/>
              </w:rPr>
              <w:t>avidad de la empresa D’Onofrio</w:t>
            </w:r>
            <w:r w:rsidR="008F1F86">
              <w:rPr>
                <w:sz w:val="22"/>
                <w:szCs w:val="22"/>
              </w:rPr>
              <w:t>.</w:t>
            </w:r>
          </w:p>
          <w:p w:rsidR="000B5CA1" w:rsidRPr="000B5CA1" w:rsidRDefault="000B5CA1" w:rsidP="008F1F86">
            <w:pPr>
              <w:widowControl/>
              <w:shd w:val="clear" w:color="auto" w:fill="FFFFFF"/>
              <w:autoSpaceDE/>
              <w:autoSpaceDN/>
              <w:adjustRightInd/>
              <w:rPr>
                <w:b/>
                <w:sz w:val="22"/>
                <w:szCs w:val="22"/>
              </w:rPr>
            </w:pPr>
            <w:r w:rsidRPr="000B5CA1">
              <w:rPr>
                <w:b/>
                <w:sz w:val="22"/>
                <w:szCs w:val="22"/>
              </w:rPr>
              <w:t>25 personas Asignada en el Local Av. Venezuela</w:t>
            </w:r>
          </w:p>
          <w:p w:rsidR="008F1F86" w:rsidRPr="008B4115" w:rsidRDefault="008F1F86" w:rsidP="008F1F86">
            <w:pPr>
              <w:widowControl/>
              <w:shd w:val="clear" w:color="auto" w:fill="FFFFFF"/>
              <w:autoSpaceDE/>
              <w:autoSpaceDN/>
              <w:adjustRightInd/>
              <w:rPr>
                <w:sz w:val="22"/>
                <w:szCs w:val="22"/>
              </w:rPr>
            </w:pPr>
          </w:p>
          <w:p w:rsidR="00F759E6" w:rsidRDefault="00F759E6">
            <w:pPr>
              <w:rPr>
                <w:color w:val="auto"/>
                <w:sz w:val="22"/>
                <w:szCs w:val="22"/>
              </w:rPr>
            </w:pPr>
          </w:p>
          <w:p w:rsidR="008B4115" w:rsidRDefault="008B4115" w:rsidP="008B4115">
            <w:pPr>
              <w:pStyle w:val="Sangradetextonormal"/>
              <w:spacing w:before="0"/>
              <w:ind w:left="0"/>
              <w:rPr>
                <w:spacing w:val="-4"/>
                <w:sz w:val="24"/>
                <w:szCs w:val="24"/>
                <w:lang w:val="es-ES_tradnl"/>
              </w:rPr>
            </w:pPr>
            <w:r w:rsidRPr="008B4115">
              <w:rPr>
                <w:b/>
                <w:spacing w:val="-4"/>
                <w:sz w:val="24"/>
                <w:szCs w:val="24"/>
                <w:lang w:val="es-ES_tradnl"/>
              </w:rPr>
              <w:t>DIRECTORIO EMPRESARIAL CRISTIANO SAC.</w:t>
            </w:r>
            <w:r w:rsidRPr="008B4115">
              <w:rPr>
                <w:spacing w:val="-4"/>
                <w:sz w:val="24"/>
                <w:szCs w:val="24"/>
                <w:lang w:val="es-ES_tradnl"/>
              </w:rPr>
              <w:t xml:space="preserve"> </w:t>
            </w:r>
          </w:p>
          <w:p w:rsidR="008B4115" w:rsidRDefault="008B4115" w:rsidP="008B4115">
            <w:pPr>
              <w:pStyle w:val="Sangradetextonormal"/>
              <w:spacing w:before="0"/>
              <w:ind w:left="0"/>
              <w:rPr>
                <w:i/>
                <w:sz w:val="22"/>
                <w:szCs w:val="22"/>
                <w:lang w:val="es-ES_tradnl"/>
              </w:rPr>
            </w:pPr>
            <w:r w:rsidRPr="008B4115">
              <w:rPr>
                <w:spacing w:val="-4"/>
                <w:sz w:val="22"/>
                <w:szCs w:val="22"/>
                <w:lang w:val="es-ES_tradnl"/>
              </w:rPr>
              <w:lastRenderedPageBreak/>
              <w:t xml:space="preserve">(Publicidad)       </w:t>
            </w:r>
            <w:r>
              <w:rPr>
                <w:spacing w:val="-4"/>
                <w:sz w:val="22"/>
                <w:szCs w:val="22"/>
                <w:lang w:val="es-ES_tradnl"/>
              </w:rPr>
              <w:t xml:space="preserve">            </w:t>
            </w:r>
            <w:r w:rsidRPr="008B4115">
              <w:rPr>
                <w:spacing w:val="-4"/>
                <w:sz w:val="22"/>
                <w:szCs w:val="22"/>
                <w:lang w:val="es-ES_tradnl"/>
              </w:rPr>
              <w:t xml:space="preserve">  </w:t>
            </w:r>
            <w:r w:rsidRPr="008B4115">
              <w:rPr>
                <w:sz w:val="22"/>
                <w:szCs w:val="22"/>
                <w:lang w:val="es-ES_tradnl"/>
              </w:rPr>
              <w:t xml:space="preserve">    </w:t>
            </w:r>
            <w:r>
              <w:rPr>
                <w:sz w:val="22"/>
                <w:szCs w:val="22"/>
                <w:lang w:val="es-ES_tradnl"/>
              </w:rPr>
              <w:t xml:space="preserve">                           </w:t>
            </w:r>
            <w:r>
              <w:rPr>
                <w:lang w:val="es-ES_tradnl"/>
              </w:rPr>
              <w:t xml:space="preserve">     </w:t>
            </w:r>
            <w:r w:rsidR="00076460">
              <w:rPr>
                <w:lang w:val="es-ES_tradnl"/>
              </w:rPr>
              <w:t xml:space="preserve">  </w:t>
            </w:r>
            <w:r>
              <w:rPr>
                <w:lang w:val="es-ES_tradnl"/>
              </w:rPr>
              <w:t xml:space="preserve">     </w:t>
            </w:r>
            <w:r w:rsidRPr="008B4115">
              <w:rPr>
                <w:i/>
                <w:sz w:val="22"/>
                <w:szCs w:val="22"/>
                <w:lang w:val="es-ES_tradnl"/>
              </w:rPr>
              <w:t>Nov. 20</w:t>
            </w:r>
            <w:r w:rsidR="0016438F">
              <w:rPr>
                <w:i/>
                <w:sz w:val="22"/>
                <w:szCs w:val="22"/>
                <w:lang w:val="es-ES_tradnl"/>
              </w:rPr>
              <w:t xml:space="preserve">03 </w:t>
            </w:r>
            <w:r w:rsidRPr="008B4115">
              <w:rPr>
                <w:i/>
                <w:sz w:val="22"/>
                <w:szCs w:val="22"/>
                <w:lang w:val="es-ES_tradnl"/>
              </w:rPr>
              <w:t>– Nov. 2004</w:t>
            </w:r>
          </w:p>
          <w:p w:rsidR="008B4115" w:rsidRPr="00B96833" w:rsidRDefault="00B96833" w:rsidP="008B4115">
            <w:pPr>
              <w:pStyle w:val="Sangradetextonormal"/>
              <w:spacing w:before="0"/>
              <w:ind w:left="0"/>
              <w:rPr>
                <w:sz w:val="22"/>
                <w:szCs w:val="22"/>
                <w:lang w:val="es-ES_tradnl"/>
              </w:rPr>
            </w:pPr>
            <w:r w:rsidRPr="00B96833">
              <w:rPr>
                <w:b/>
                <w:color w:val="808080" w:themeColor="background1" w:themeShade="80"/>
                <w:sz w:val="22"/>
                <w:szCs w:val="22"/>
                <w:lang w:val="es-ES_tradnl"/>
              </w:rPr>
              <w:t xml:space="preserve">PROFESIONALDE NEGOCIOS SUPERVISOR – ADMINISTRADOR </w:t>
            </w:r>
            <w:r>
              <w:rPr>
                <w:b/>
                <w:color w:val="808080" w:themeColor="background1" w:themeShade="80"/>
                <w:sz w:val="22"/>
                <w:szCs w:val="22"/>
                <w:lang w:val="es-ES_tradnl"/>
              </w:rPr>
              <w:t xml:space="preserve">Y </w:t>
            </w:r>
            <w:r w:rsidRPr="00B96833">
              <w:rPr>
                <w:b/>
                <w:color w:val="808080" w:themeColor="background1" w:themeShade="80"/>
                <w:sz w:val="22"/>
                <w:szCs w:val="22"/>
                <w:lang w:val="es-ES_tradnl"/>
              </w:rPr>
              <w:t>CONTADOR</w:t>
            </w:r>
            <w:r>
              <w:rPr>
                <w:b/>
                <w:color w:val="808080" w:themeColor="background1" w:themeShade="80"/>
                <w:sz w:val="22"/>
                <w:szCs w:val="22"/>
                <w:lang w:val="es-ES_tradnl"/>
              </w:rPr>
              <w:t xml:space="preserve">.           </w:t>
            </w:r>
            <w:r w:rsidRPr="00B96833">
              <w:rPr>
                <w:sz w:val="22"/>
                <w:szCs w:val="22"/>
                <w:lang w:val="es-ES_tradnl"/>
              </w:rPr>
              <w:t>Perú</w:t>
            </w:r>
          </w:p>
          <w:p w:rsidR="008B4115" w:rsidRPr="00B96833" w:rsidRDefault="008B4115" w:rsidP="008F1F86">
            <w:pPr>
              <w:pStyle w:val="Puesto"/>
              <w:spacing w:before="0"/>
              <w:jc w:val="left"/>
              <w:rPr>
                <w:rFonts w:ascii="Arial" w:hAnsi="Arial" w:cs="Arial"/>
                <w:b w:val="0"/>
                <w:sz w:val="22"/>
                <w:szCs w:val="22"/>
              </w:rPr>
            </w:pPr>
            <w:r w:rsidRPr="00B96833">
              <w:rPr>
                <w:rFonts w:ascii="Arial" w:hAnsi="Arial" w:cs="Arial"/>
                <w:b w:val="0"/>
                <w:sz w:val="22"/>
                <w:szCs w:val="22"/>
                <w:lang w:val="es-ES_tradnl"/>
              </w:rPr>
              <w:t xml:space="preserve">Profesional de Negocios, supervisor – Administrador y Contador – Asesor Empresarial.     </w:t>
            </w:r>
          </w:p>
          <w:p w:rsidR="008B4115" w:rsidRPr="00B96833" w:rsidRDefault="008B4115" w:rsidP="008F1F86">
            <w:pPr>
              <w:shd w:val="clear" w:color="auto" w:fill="FFFFFF"/>
              <w:spacing w:line="264" w:lineRule="exact"/>
              <w:ind w:right="62"/>
              <w:jc w:val="both"/>
              <w:rPr>
                <w:spacing w:val="-3"/>
                <w:sz w:val="22"/>
                <w:szCs w:val="22"/>
                <w:lang w:val="es-ES_tradnl"/>
              </w:rPr>
            </w:pPr>
            <w:r w:rsidRPr="00B96833">
              <w:rPr>
                <w:spacing w:val="-3"/>
                <w:sz w:val="22"/>
                <w:szCs w:val="22"/>
                <w:lang w:val="es-ES_tradnl"/>
              </w:rPr>
              <w:t xml:space="preserve">Empresa dedicada a Publicidad y Asesoramiento Empresarial. Su comercio es de Publicidad es basada para empresas grandes y medianas, publica revistas, bimensuales y anuales, con respecto al asesoramiento es soporte de empresas en consultoría legal, comercial, consultoría contable y tributaria, consultoría en marketing y estudio de mercado. Se trabaja en todos los sectores sociales, pero su influencia es en el sector A, B y C. Mi labor al principio era comercializar en las empresas en publicidad fui ascendido a supervisar de toda la zona de Gamarra – </w:t>
            </w:r>
            <w:smartTag w:uri="urn:schemas-microsoft-com:office:smarttags" w:element="PersonName">
              <w:smartTagPr>
                <w:attr w:name="ProductID" w:val="La Victoria. Creando"/>
              </w:smartTagPr>
              <w:r w:rsidRPr="00B96833">
                <w:rPr>
                  <w:spacing w:val="-3"/>
                  <w:sz w:val="22"/>
                  <w:szCs w:val="22"/>
                  <w:lang w:val="es-ES_tradnl"/>
                </w:rPr>
                <w:t>La Victoria. Creando</w:t>
              </w:r>
            </w:smartTag>
            <w:r w:rsidR="00B96833" w:rsidRPr="00B96833">
              <w:rPr>
                <w:spacing w:val="-3"/>
                <w:sz w:val="22"/>
                <w:szCs w:val="22"/>
                <w:lang w:val="es-ES_tradnl"/>
              </w:rPr>
              <w:t xml:space="preserve"> el portal Gamarra </w:t>
            </w:r>
            <w:r w:rsidRPr="00B96833">
              <w:rPr>
                <w:spacing w:val="-3"/>
                <w:sz w:val="22"/>
                <w:szCs w:val="22"/>
                <w:lang w:val="es-ES_tradnl"/>
              </w:rPr>
              <w:t xml:space="preserve">que en la actualidad </w:t>
            </w:r>
            <w:r w:rsidR="00B96833" w:rsidRPr="00B96833">
              <w:rPr>
                <w:spacing w:val="-3"/>
                <w:sz w:val="22"/>
                <w:szCs w:val="22"/>
                <w:lang w:val="es-ES_tradnl"/>
              </w:rPr>
              <w:t>está</w:t>
            </w:r>
            <w:r w:rsidRPr="00B96833">
              <w:rPr>
                <w:spacing w:val="-3"/>
                <w:sz w:val="22"/>
                <w:szCs w:val="22"/>
                <w:lang w:val="es-ES_tradnl"/>
              </w:rPr>
              <w:t xml:space="preserve"> publicado en la revista </w:t>
            </w:r>
            <w:r w:rsidRPr="00B96833">
              <w:rPr>
                <w:b/>
                <w:spacing w:val="-3"/>
                <w:sz w:val="22"/>
                <w:szCs w:val="22"/>
                <w:lang w:val="es-ES_tradnl"/>
              </w:rPr>
              <w:t>Directorio Empresarial Cristiano edición 2004</w:t>
            </w:r>
            <w:r w:rsidRPr="00B96833">
              <w:rPr>
                <w:spacing w:val="-3"/>
                <w:sz w:val="22"/>
                <w:szCs w:val="22"/>
                <w:lang w:val="es-ES_tradnl"/>
              </w:rPr>
              <w:t xml:space="preserve">. Después fui ascendido por encargo de </w:t>
            </w:r>
            <w:smartTag w:uri="urn:schemas-microsoft-com:office:smarttags" w:element="PersonName">
              <w:smartTagPr>
                <w:attr w:name="ProductID" w:val="la Gerencia"/>
              </w:smartTagPr>
              <w:r w:rsidRPr="00B96833">
                <w:rPr>
                  <w:spacing w:val="-3"/>
                  <w:sz w:val="22"/>
                  <w:szCs w:val="22"/>
                  <w:lang w:val="es-ES_tradnl"/>
                </w:rPr>
                <w:t>la Gerencia</w:t>
              </w:r>
            </w:smartTag>
            <w:r w:rsidRPr="00B96833">
              <w:rPr>
                <w:spacing w:val="-3"/>
                <w:sz w:val="22"/>
                <w:szCs w:val="22"/>
                <w:lang w:val="es-ES_tradnl"/>
              </w:rPr>
              <w:t xml:space="preserve">  a Administrador y por Profesión contable pase hacer cargo de la contabilidad de la empresa, que en la actualidad la ejerzo particularmente fuera de la empresa. Tuve el encargo de la verificación de clientes en su capacidad adquisitiva para su comercialización dentro del mercado.</w:t>
            </w:r>
          </w:p>
          <w:p w:rsidR="004001BD" w:rsidRDefault="008B4115" w:rsidP="0016438F">
            <w:pPr>
              <w:jc w:val="both"/>
              <w:rPr>
                <w:spacing w:val="-3"/>
                <w:sz w:val="22"/>
                <w:szCs w:val="22"/>
                <w:lang w:val="es-ES_tradnl"/>
              </w:rPr>
            </w:pPr>
            <w:r w:rsidRPr="00B96833">
              <w:rPr>
                <w:spacing w:val="-3"/>
                <w:sz w:val="22"/>
                <w:szCs w:val="22"/>
                <w:lang w:val="es-ES_tradnl"/>
              </w:rPr>
              <w:t xml:space="preserve">Asesoramiento  Empresarial en Contabilidad a JIREH DIGITAL  EIRL, RECOMENSAR SAC, TRILSA SAC, y tiendas Comerciales de </w:t>
            </w:r>
            <w:r w:rsidR="00B96833" w:rsidRPr="00B96833">
              <w:rPr>
                <w:spacing w:val="-3"/>
                <w:sz w:val="22"/>
                <w:szCs w:val="22"/>
                <w:lang w:val="es-ES_tradnl"/>
              </w:rPr>
              <w:t>Gamarra</w:t>
            </w:r>
            <w:r w:rsidR="00D668DD">
              <w:rPr>
                <w:spacing w:val="-3"/>
                <w:sz w:val="22"/>
                <w:szCs w:val="22"/>
                <w:lang w:val="es-ES_tradnl"/>
              </w:rPr>
              <w:t>.</w:t>
            </w:r>
          </w:p>
          <w:p w:rsidR="00D668DD" w:rsidRPr="00D668DD" w:rsidRDefault="00D668DD" w:rsidP="0016438F">
            <w:pPr>
              <w:jc w:val="both"/>
              <w:rPr>
                <w:b/>
                <w:color w:val="auto"/>
                <w:sz w:val="22"/>
                <w:szCs w:val="22"/>
              </w:rPr>
            </w:pPr>
            <w:r w:rsidRPr="00D668DD">
              <w:rPr>
                <w:b/>
                <w:spacing w:val="-3"/>
                <w:sz w:val="22"/>
                <w:szCs w:val="22"/>
                <w:lang w:val="es-ES_tradnl"/>
              </w:rPr>
              <w:t>5 personas asignadas en la Oficina de Miraflores</w:t>
            </w:r>
          </w:p>
          <w:p w:rsidR="004001BD" w:rsidRDefault="004001BD">
            <w:pPr>
              <w:rPr>
                <w:color w:val="auto"/>
                <w:sz w:val="22"/>
                <w:szCs w:val="22"/>
              </w:rPr>
            </w:pPr>
          </w:p>
          <w:p w:rsidR="00B96833" w:rsidRDefault="00B96833" w:rsidP="00B96833">
            <w:pPr>
              <w:shd w:val="clear" w:color="auto" w:fill="FFFFFF"/>
              <w:spacing w:line="264" w:lineRule="exact"/>
              <w:ind w:left="34"/>
              <w:rPr>
                <w:b/>
                <w:lang w:val="es-ES_tradnl"/>
              </w:rPr>
            </w:pPr>
            <w:r>
              <w:rPr>
                <w:b/>
                <w:spacing w:val="-4"/>
                <w:lang w:val="es-ES_tradnl"/>
              </w:rPr>
              <w:t xml:space="preserve">MISIÓN CAMPO SANTO </w:t>
            </w:r>
            <w:r>
              <w:rPr>
                <w:b/>
                <w:lang w:val="es-ES_tradnl"/>
              </w:rPr>
              <w:t>PARQUE DEL RECUERDO</w:t>
            </w:r>
            <w:r>
              <w:rPr>
                <w:b/>
                <w:lang w:val="es-ES_tradnl"/>
              </w:rPr>
              <w:tab/>
              <w:t xml:space="preserve">     </w:t>
            </w:r>
          </w:p>
          <w:p w:rsidR="00B96833" w:rsidRDefault="00B96833" w:rsidP="00B96833">
            <w:pPr>
              <w:shd w:val="clear" w:color="auto" w:fill="FFFFFF"/>
              <w:spacing w:line="264" w:lineRule="exact"/>
              <w:ind w:left="34"/>
              <w:rPr>
                <w:sz w:val="22"/>
                <w:szCs w:val="22"/>
                <w:lang w:val="es-ES_tradnl"/>
              </w:rPr>
            </w:pPr>
            <w:r w:rsidRPr="0016438F">
              <w:rPr>
                <w:sz w:val="22"/>
                <w:szCs w:val="22"/>
                <w:lang w:val="es-ES_tradnl"/>
              </w:rPr>
              <w:t xml:space="preserve">(Venta Intangibles)                 </w:t>
            </w:r>
            <w:r w:rsidR="0016438F">
              <w:rPr>
                <w:sz w:val="22"/>
                <w:szCs w:val="22"/>
                <w:lang w:val="es-ES_tradnl"/>
              </w:rPr>
              <w:t xml:space="preserve">                               </w:t>
            </w:r>
            <w:r w:rsidRPr="0016438F">
              <w:rPr>
                <w:sz w:val="22"/>
                <w:szCs w:val="22"/>
                <w:lang w:val="es-ES_tradnl"/>
              </w:rPr>
              <w:t xml:space="preserve">        Jun</w:t>
            </w:r>
            <w:r w:rsidR="0016438F" w:rsidRPr="0016438F">
              <w:rPr>
                <w:sz w:val="22"/>
                <w:szCs w:val="22"/>
                <w:lang w:val="es-ES_tradnl"/>
              </w:rPr>
              <w:t xml:space="preserve"> 20</w:t>
            </w:r>
            <w:r w:rsidRPr="0016438F">
              <w:rPr>
                <w:sz w:val="22"/>
                <w:szCs w:val="22"/>
                <w:lang w:val="es-ES_tradnl"/>
              </w:rPr>
              <w:t xml:space="preserve">01 </w:t>
            </w:r>
            <w:r w:rsidR="0016438F" w:rsidRPr="0016438F">
              <w:rPr>
                <w:sz w:val="22"/>
                <w:szCs w:val="22"/>
                <w:lang w:val="es-ES_tradnl"/>
              </w:rPr>
              <w:t>–</w:t>
            </w:r>
            <w:r w:rsidRPr="0016438F">
              <w:rPr>
                <w:sz w:val="22"/>
                <w:szCs w:val="22"/>
                <w:lang w:val="es-ES_tradnl"/>
              </w:rPr>
              <w:t xml:space="preserve"> Oct</w:t>
            </w:r>
            <w:r w:rsidR="0016438F" w:rsidRPr="0016438F">
              <w:rPr>
                <w:sz w:val="22"/>
                <w:szCs w:val="22"/>
                <w:lang w:val="es-ES_tradnl"/>
              </w:rPr>
              <w:t xml:space="preserve"> 20</w:t>
            </w:r>
            <w:r w:rsidRPr="0016438F">
              <w:rPr>
                <w:sz w:val="22"/>
                <w:szCs w:val="22"/>
                <w:lang w:val="es-ES_tradnl"/>
              </w:rPr>
              <w:t>03</w:t>
            </w:r>
          </w:p>
          <w:p w:rsidR="0016438F" w:rsidRPr="0016438F" w:rsidRDefault="0016438F" w:rsidP="00B96833">
            <w:pPr>
              <w:shd w:val="clear" w:color="auto" w:fill="FFFFFF"/>
              <w:spacing w:line="264" w:lineRule="exact"/>
              <w:ind w:left="34"/>
              <w:rPr>
                <w:b/>
                <w:color w:val="808080" w:themeColor="background1" w:themeShade="80"/>
                <w:sz w:val="22"/>
                <w:szCs w:val="22"/>
              </w:rPr>
            </w:pPr>
            <w:r w:rsidRPr="0016438F">
              <w:rPr>
                <w:b/>
                <w:color w:val="808080" w:themeColor="background1" w:themeShade="80"/>
                <w:sz w:val="22"/>
                <w:szCs w:val="22"/>
              </w:rPr>
              <w:t>CONSEJERO COORDINADOR DE ZONA Y SUPERVISAOR DE ZONA SUR</w:t>
            </w:r>
            <w:r>
              <w:rPr>
                <w:b/>
                <w:color w:val="808080" w:themeColor="background1" w:themeShade="80"/>
                <w:sz w:val="22"/>
                <w:szCs w:val="22"/>
              </w:rPr>
              <w:t xml:space="preserve">                </w:t>
            </w:r>
            <w:r w:rsidRPr="0016438F">
              <w:rPr>
                <w:i/>
                <w:color w:val="auto"/>
                <w:sz w:val="22"/>
                <w:szCs w:val="22"/>
              </w:rPr>
              <w:t>Perú</w:t>
            </w:r>
          </w:p>
          <w:p w:rsidR="00B96833" w:rsidRPr="008F1F86" w:rsidRDefault="0016438F" w:rsidP="008F1F86">
            <w:pPr>
              <w:shd w:val="clear" w:color="auto" w:fill="FFFFFF"/>
              <w:spacing w:line="264" w:lineRule="exact"/>
              <w:jc w:val="both"/>
              <w:rPr>
                <w:sz w:val="22"/>
                <w:szCs w:val="22"/>
              </w:rPr>
            </w:pPr>
            <w:r w:rsidRPr="008F1F86">
              <w:rPr>
                <w:spacing w:val="-10"/>
                <w:sz w:val="22"/>
                <w:szCs w:val="22"/>
                <w:lang w:val="es-ES_tradnl"/>
              </w:rPr>
              <w:t xml:space="preserve">Como </w:t>
            </w:r>
            <w:r w:rsidR="00B96833" w:rsidRPr="008F1F86">
              <w:rPr>
                <w:spacing w:val="-10"/>
                <w:sz w:val="22"/>
                <w:szCs w:val="22"/>
                <w:lang w:val="es-ES_tradnl"/>
              </w:rPr>
              <w:t>Consejero Coordinador</w:t>
            </w:r>
            <w:r w:rsidRPr="008F1F86">
              <w:rPr>
                <w:spacing w:val="-10"/>
                <w:sz w:val="22"/>
                <w:szCs w:val="22"/>
                <w:lang w:val="es-ES_tradnl"/>
              </w:rPr>
              <w:t xml:space="preserve"> y Zona</w:t>
            </w:r>
            <w:r w:rsidR="00B96833" w:rsidRPr="008F1F86">
              <w:rPr>
                <w:spacing w:val="-10"/>
                <w:sz w:val="22"/>
                <w:szCs w:val="22"/>
                <w:lang w:val="es-ES_tradnl"/>
              </w:rPr>
              <w:t xml:space="preserve"> Supervisor</w:t>
            </w:r>
            <w:r w:rsidRPr="008F1F86">
              <w:rPr>
                <w:spacing w:val="-10"/>
                <w:sz w:val="22"/>
                <w:szCs w:val="22"/>
                <w:lang w:val="es-ES_tradnl"/>
              </w:rPr>
              <w:t xml:space="preserve"> Zona Era responsable de la Venta de Intangibles mediante la modalidad de Bienes y Raíces La empresa es dedicada al </w:t>
            </w:r>
            <w:r w:rsidR="00B96833" w:rsidRPr="008F1F86">
              <w:rPr>
                <w:spacing w:val="-3"/>
                <w:sz w:val="22"/>
                <w:szCs w:val="22"/>
                <w:lang w:val="es-ES_tradnl"/>
              </w:rPr>
              <w:t xml:space="preserve">comercio es amplio en búsqueda de ayudar en los servicios de sepelio a las familias en momentos difíciles. Ocupando en el mercado el segundo lugar. Ocupe el cargo de </w:t>
            </w:r>
            <w:r w:rsidR="00B96833" w:rsidRPr="008F1F86">
              <w:rPr>
                <w:spacing w:val="-4"/>
                <w:sz w:val="22"/>
                <w:szCs w:val="22"/>
                <w:lang w:val="es-ES_tradnl"/>
              </w:rPr>
              <w:t xml:space="preserve">Consejero (vendedor), Coordinador y por último el de Supervisor. Bajo mi </w:t>
            </w:r>
            <w:r w:rsidR="00B96833" w:rsidRPr="008F1F86">
              <w:rPr>
                <w:spacing w:val="-5"/>
                <w:sz w:val="22"/>
                <w:szCs w:val="22"/>
                <w:lang w:val="es-ES_tradnl"/>
              </w:rPr>
              <w:t xml:space="preserve">supervisión estuvo un promedio de </w:t>
            </w:r>
            <w:r w:rsidRPr="008F1F86">
              <w:rPr>
                <w:spacing w:val="-5"/>
                <w:sz w:val="22"/>
                <w:szCs w:val="22"/>
                <w:lang w:val="es-ES_tradnl"/>
              </w:rPr>
              <w:t>2</w:t>
            </w:r>
            <w:r w:rsidR="00B96833" w:rsidRPr="008F1F86">
              <w:rPr>
                <w:spacing w:val="-5"/>
                <w:sz w:val="22"/>
                <w:szCs w:val="22"/>
                <w:lang w:val="es-ES_tradnl"/>
              </w:rPr>
              <w:t xml:space="preserve">5 personas las cuales se les orientó sobre el desarrollo del trabajo en ventas. Mi labor administrativa era que los </w:t>
            </w:r>
            <w:r w:rsidR="00B96833" w:rsidRPr="008F1F86">
              <w:rPr>
                <w:spacing w:val="-4"/>
                <w:sz w:val="22"/>
                <w:szCs w:val="22"/>
                <w:lang w:val="es-ES_tradnl"/>
              </w:rPr>
              <w:t>contratos, documentos e información del cliente se encontraran en perfecto</w:t>
            </w:r>
            <w:r w:rsidR="008F1F86">
              <w:rPr>
                <w:spacing w:val="-4"/>
                <w:sz w:val="22"/>
                <w:szCs w:val="22"/>
                <w:lang w:val="es-ES_tradnl"/>
              </w:rPr>
              <w:t>.</w:t>
            </w:r>
          </w:p>
          <w:p w:rsidR="004001BD" w:rsidRPr="002719A2" w:rsidRDefault="002719A2" w:rsidP="008F1F86">
            <w:pPr>
              <w:rPr>
                <w:b/>
                <w:color w:val="auto"/>
                <w:sz w:val="22"/>
                <w:szCs w:val="22"/>
              </w:rPr>
            </w:pPr>
            <w:r w:rsidRPr="002719A2">
              <w:rPr>
                <w:b/>
                <w:color w:val="auto"/>
                <w:sz w:val="22"/>
                <w:szCs w:val="22"/>
              </w:rPr>
              <w:t>Asignados 25 personas en Zona Sur</w:t>
            </w:r>
            <w:r>
              <w:rPr>
                <w:b/>
                <w:color w:val="auto"/>
                <w:sz w:val="22"/>
                <w:szCs w:val="22"/>
              </w:rPr>
              <w:t xml:space="preserve"> (4 Grupos)</w:t>
            </w:r>
          </w:p>
          <w:p w:rsidR="00F759E6" w:rsidRDefault="00F759E6">
            <w:pPr>
              <w:rPr>
                <w:color w:val="auto"/>
                <w:sz w:val="22"/>
                <w:szCs w:val="22"/>
              </w:rPr>
            </w:pPr>
          </w:p>
        </w:tc>
      </w:tr>
    </w:tbl>
    <w:p w:rsidR="00F208C4" w:rsidRDefault="00F208C4">
      <w:pPr>
        <w:spacing w:before="200"/>
        <w:rPr>
          <w:b/>
          <w:bCs/>
          <w:color w:val="auto"/>
          <w:sz w:val="28"/>
          <w:szCs w:val="28"/>
        </w:rPr>
      </w:pPr>
      <w:r>
        <w:rPr>
          <w:b/>
          <w:bCs/>
          <w:color w:val="auto"/>
          <w:sz w:val="28"/>
          <w:szCs w:val="28"/>
        </w:rPr>
        <w:lastRenderedPageBreak/>
        <w:t>Estudios</w:t>
      </w:r>
      <w:r w:rsidR="002719A2">
        <w:rPr>
          <w:b/>
          <w:bCs/>
          <w:color w:val="auto"/>
          <w:sz w:val="28"/>
          <w:szCs w:val="28"/>
        </w:rPr>
        <w:t xml:space="preserve"> Realizados</w:t>
      </w:r>
    </w:p>
    <w:p w:rsidR="008F1F86" w:rsidRDefault="008F1F86">
      <w:pPr>
        <w:spacing w:before="200"/>
        <w:rPr>
          <w:color w:val="auto"/>
          <w:sz w:val="28"/>
          <w:szCs w:val="28"/>
        </w:rPr>
      </w:pPr>
    </w:p>
    <w:tbl>
      <w:tblPr>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62"/>
        <w:gridCol w:w="3494"/>
      </w:tblGrid>
      <w:tr w:rsidR="00F208C4" w:rsidTr="008F1F86">
        <w:trPr>
          <w:jc w:val="center"/>
        </w:trPr>
        <w:tc>
          <w:tcPr>
            <w:tcW w:w="5862" w:type="dxa"/>
            <w:tcBorders>
              <w:top w:val="nil"/>
              <w:left w:val="nil"/>
              <w:bottom w:val="nil"/>
              <w:right w:val="nil"/>
            </w:tcBorders>
            <w:shd w:val="clear" w:color="auto" w:fill="FFFFFF"/>
          </w:tcPr>
          <w:p w:rsidR="00F208C4" w:rsidRDefault="00F208C4">
            <w:pPr>
              <w:rPr>
                <w:color w:val="auto"/>
                <w:sz w:val="26"/>
                <w:szCs w:val="26"/>
              </w:rPr>
            </w:pPr>
            <w:r>
              <w:rPr>
                <w:b/>
                <w:bCs/>
                <w:color w:val="auto"/>
                <w:sz w:val="26"/>
                <w:szCs w:val="26"/>
              </w:rPr>
              <w:t>Universidad Nacional Federico Villarreal</w:t>
            </w:r>
            <w:r w:rsidR="00741DFC">
              <w:rPr>
                <w:b/>
                <w:bCs/>
                <w:color w:val="auto"/>
                <w:sz w:val="26"/>
                <w:szCs w:val="26"/>
              </w:rPr>
              <w:t xml:space="preserve">   </w:t>
            </w:r>
          </w:p>
          <w:p w:rsidR="00F208C4" w:rsidRDefault="0054779F">
            <w:pPr>
              <w:rPr>
                <w:color w:val="808080"/>
              </w:rPr>
            </w:pPr>
            <w:r>
              <w:rPr>
                <w:b/>
                <w:bCs/>
                <w:color w:val="808080"/>
              </w:rPr>
              <w:t>Contador Público Colegiado</w:t>
            </w:r>
          </w:p>
        </w:tc>
        <w:tc>
          <w:tcPr>
            <w:tcW w:w="3494" w:type="dxa"/>
            <w:tcBorders>
              <w:top w:val="nil"/>
              <w:left w:val="nil"/>
              <w:bottom w:val="nil"/>
              <w:right w:val="nil"/>
            </w:tcBorders>
            <w:shd w:val="clear" w:color="auto" w:fill="FFFFFF"/>
          </w:tcPr>
          <w:p w:rsidR="00F208C4" w:rsidRDefault="00741DFC">
            <w:pPr>
              <w:jc w:val="right"/>
              <w:rPr>
                <w:color w:val="auto"/>
                <w:sz w:val="22"/>
                <w:szCs w:val="22"/>
              </w:rPr>
            </w:pPr>
            <w:r>
              <w:rPr>
                <w:i/>
                <w:iCs/>
                <w:color w:val="auto"/>
                <w:sz w:val="22"/>
                <w:szCs w:val="22"/>
              </w:rPr>
              <w:t xml:space="preserve">    </w:t>
            </w:r>
            <w:r w:rsidR="00131600">
              <w:rPr>
                <w:i/>
                <w:iCs/>
                <w:color w:val="auto"/>
                <w:sz w:val="22"/>
                <w:szCs w:val="22"/>
              </w:rPr>
              <w:t>Marc</w:t>
            </w:r>
            <w:r w:rsidR="00F208C4">
              <w:rPr>
                <w:i/>
                <w:iCs/>
                <w:color w:val="auto"/>
                <w:sz w:val="22"/>
                <w:szCs w:val="22"/>
              </w:rPr>
              <w:t xml:space="preserve"> 1988 - </w:t>
            </w:r>
            <w:r w:rsidR="00131600">
              <w:rPr>
                <w:i/>
                <w:iCs/>
                <w:color w:val="auto"/>
                <w:sz w:val="22"/>
                <w:szCs w:val="22"/>
              </w:rPr>
              <w:t>D</w:t>
            </w:r>
            <w:r w:rsidR="00F208C4">
              <w:rPr>
                <w:i/>
                <w:iCs/>
                <w:color w:val="auto"/>
                <w:sz w:val="22"/>
                <w:szCs w:val="22"/>
              </w:rPr>
              <w:t>ic 1996</w:t>
            </w:r>
          </w:p>
          <w:p w:rsidR="00F208C4" w:rsidRDefault="0054779F">
            <w:pPr>
              <w:jc w:val="right"/>
              <w:rPr>
                <w:color w:val="auto"/>
                <w:sz w:val="22"/>
                <w:szCs w:val="22"/>
              </w:rPr>
            </w:pPr>
            <w:r>
              <w:rPr>
                <w:i/>
                <w:iCs/>
                <w:color w:val="auto"/>
                <w:sz w:val="22"/>
                <w:szCs w:val="22"/>
              </w:rPr>
              <w:t>Perú</w:t>
            </w:r>
          </w:p>
        </w:tc>
      </w:tr>
      <w:tr w:rsidR="00F208C4" w:rsidTr="008F1F86">
        <w:trPr>
          <w:jc w:val="center"/>
        </w:trPr>
        <w:tc>
          <w:tcPr>
            <w:tcW w:w="9356" w:type="dxa"/>
            <w:gridSpan w:val="2"/>
            <w:tcBorders>
              <w:top w:val="nil"/>
              <w:left w:val="nil"/>
              <w:bottom w:val="nil"/>
              <w:right w:val="nil"/>
            </w:tcBorders>
            <w:shd w:val="clear" w:color="auto" w:fill="FFFFFF"/>
          </w:tcPr>
          <w:p w:rsidR="00F208C4" w:rsidRDefault="00F208C4" w:rsidP="005021C3">
            <w:pPr>
              <w:rPr>
                <w:color w:val="auto"/>
                <w:sz w:val="22"/>
                <w:szCs w:val="22"/>
              </w:rPr>
            </w:pPr>
            <w:r>
              <w:rPr>
                <w:color w:val="auto"/>
                <w:sz w:val="22"/>
                <w:szCs w:val="22"/>
              </w:rPr>
              <w:t>Contabilidad / Auditoría</w:t>
            </w:r>
            <w:r w:rsidR="005021C3">
              <w:rPr>
                <w:color w:val="auto"/>
                <w:sz w:val="22"/>
                <w:szCs w:val="22"/>
              </w:rPr>
              <w:t xml:space="preserve"> y Finanzas</w:t>
            </w:r>
          </w:p>
        </w:tc>
      </w:tr>
      <w:tr w:rsidR="00F208C4" w:rsidTr="008F1F86">
        <w:trPr>
          <w:jc w:val="center"/>
        </w:trPr>
        <w:tc>
          <w:tcPr>
            <w:tcW w:w="9356" w:type="dxa"/>
            <w:gridSpan w:val="2"/>
            <w:tcBorders>
              <w:top w:val="nil"/>
              <w:left w:val="nil"/>
              <w:bottom w:val="nil"/>
              <w:right w:val="nil"/>
            </w:tcBorders>
            <w:shd w:val="clear" w:color="auto" w:fill="FFFFFF"/>
          </w:tcPr>
          <w:p w:rsidR="00F208C4" w:rsidRDefault="0054779F" w:rsidP="001F6530">
            <w:pPr>
              <w:rPr>
                <w:color w:val="auto"/>
                <w:sz w:val="22"/>
                <w:szCs w:val="22"/>
              </w:rPr>
            </w:pPr>
            <w:r>
              <w:rPr>
                <w:color w:val="auto"/>
                <w:sz w:val="22"/>
                <w:szCs w:val="22"/>
              </w:rPr>
              <w:t>Universitario Promedio 1</w:t>
            </w:r>
            <w:r w:rsidR="001F6530">
              <w:rPr>
                <w:color w:val="auto"/>
                <w:sz w:val="22"/>
                <w:szCs w:val="22"/>
              </w:rPr>
              <w:t>6</w:t>
            </w:r>
            <w:r>
              <w:rPr>
                <w:color w:val="auto"/>
                <w:sz w:val="22"/>
                <w:szCs w:val="22"/>
              </w:rPr>
              <w:t>.5</w:t>
            </w:r>
          </w:p>
        </w:tc>
      </w:tr>
    </w:tbl>
    <w:p w:rsidR="00F208C4" w:rsidRDefault="00F208C4">
      <w:pPr>
        <w:spacing w:before="200"/>
        <w:rPr>
          <w:color w:val="auto"/>
          <w:sz w:val="28"/>
          <w:szCs w:val="28"/>
        </w:rPr>
      </w:pPr>
      <w:r>
        <w:rPr>
          <w:b/>
          <w:bCs/>
          <w:color w:val="auto"/>
          <w:sz w:val="28"/>
          <w:szCs w:val="28"/>
        </w:rPr>
        <w:t>Preferencias Salariales</w:t>
      </w:r>
    </w:p>
    <w:p w:rsidR="00C4465B" w:rsidRDefault="002719A2" w:rsidP="002719A2">
      <w:pPr>
        <w:rPr>
          <w:color w:val="auto"/>
          <w:sz w:val="22"/>
          <w:szCs w:val="22"/>
        </w:rPr>
      </w:pPr>
      <w:r>
        <w:rPr>
          <w:color w:val="auto"/>
          <w:sz w:val="22"/>
          <w:szCs w:val="22"/>
        </w:rPr>
        <w:t xml:space="preserve">     </w:t>
      </w:r>
      <w:r w:rsidR="00F208C4" w:rsidRPr="00C4465B">
        <w:rPr>
          <w:color w:val="auto"/>
          <w:sz w:val="22"/>
          <w:szCs w:val="22"/>
        </w:rPr>
        <w:t xml:space="preserve">Salario neto: </w:t>
      </w:r>
      <w:r w:rsidR="00F208C4" w:rsidRPr="00C4465B">
        <w:rPr>
          <w:b/>
          <w:color w:val="auto"/>
          <w:sz w:val="22"/>
          <w:szCs w:val="22"/>
        </w:rPr>
        <w:t>S/.5</w:t>
      </w:r>
      <w:r w:rsidR="0054779F" w:rsidRPr="00C4465B">
        <w:rPr>
          <w:b/>
          <w:color w:val="auto"/>
          <w:sz w:val="22"/>
          <w:szCs w:val="22"/>
        </w:rPr>
        <w:t>, 000.00</w:t>
      </w:r>
      <w:r w:rsidR="00F208C4" w:rsidRPr="00C4465B">
        <w:rPr>
          <w:color w:val="auto"/>
          <w:sz w:val="22"/>
          <w:szCs w:val="22"/>
        </w:rPr>
        <w:t xml:space="preserve"> </w:t>
      </w:r>
      <w:r w:rsidR="0054779F" w:rsidRPr="00C4465B">
        <w:rPr>
          <w:color w:val="auto"/>
          <w:sz w:val="22"/>
          <w:szCs w:val="22"/>
        </w:rPr>
        <w:t xml:space="preserve">Nuevos Soles </w:t>
      </w:r>
      <w:r w:rsidR="00F208C4" w:rsidRPr="00C4465B">
        <w:rPr>
          <w:color w:val="auto"/>
          <w:sz w:val="22"/>
          <w:szCs w:val="22"/>
        </w:rPr>
        <w:t>por mes.</w:t>
      </w:r>
      <w:r w:rsidR="008236D0">
        <w:rPr>
          <w:color w:val="auto"/>
          <w:sz w:val="22"/>
          <w:szCs w:val="22"/>
        </w:rPr>
        <w:t xml:space="preserve"> Pero a tratar…</w:t>
      </w:r>
    </w:p>
    <w:p w:rsidR="00F208C4" w:rsidRPr="00C4465B" w:rsidRDefault="00C4465B" w:rsidP="004A4E37">
      <w:pPr>
        <w:ind w:firstLine="720"/>
        <w:rPr>
          <w:color w:val="auto"/>
          <w:sz w:val="22"/>
          <w:szCs w:val="22"/>
        </w:rPr>
      </w:pPr>
      <w:r>
        <w:rPr>
          <w:color w:val="auto"/>
          <w:sz w:val="22"/>
          <w:szCs w:val="22"/>
        </w:rPr>
        <w:t xml:space="preserve">  </w:t>
      </w:r>
    </w:p>
    <w:p w:rsidR="00F208C4" w:rsidRDefault="00F208C4">
      <w:pPr>
        <w:spacing w:before="200"/>
        <w:rPr>
          <w:color w:val="auto"/>
          <w:sz w:val="28"/>
          <w:szCs w:val="28"/>
        </w:rPr>
      </w:pPr>
      <w:r>
        <w:rPr>
          <w:b/>
          <w:bCs/>
          <w:color w:val="auto"/>
          <w:sz w:val="28"/>
          <w:szCs w:val="28"/>
        </w:rPr>
        <w:t>Conocimientos</w:t>
      </w:r>
    </w:p>
    <w:tbl>
      <w:tblPr>
        <w:tblW w:w="81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4"/>
      </w:tblGrid>
      <w:tr w:rsidR="00F208C4" w:rsidTr="00C4465B">
        <w:trPr>
          <w:jc w:val="center"/>
        </w:trPr>
        <w:tc>
          <w:tcPr>
            <w:tcW w:w="8144" w:type="dxa"/>
            <w:tcBorders>
              <w:top w:val="nil"/>
              <w:left w:val="nil"/>
              <w:bottom w:val="nil"/>
              <w:right w:val="nil"/>
            </w:tcBorders>
            <w:shd w:val="clear" w:color="auto" w:fill="FFFFFF"/>
          </w:tcPr>
          <w:p w:rsidR="00F208C4" w:rsidRPr="00C4465B" w:rsidRDefault="00F208C4" w:rsidP="002719A2">
            <w:pPr>
              <w:spacing w:before="100" w:beforeAutospacing="1" w:line="320" w:lineRule="atLeast"/>
              <w:rPr>
                <w:color w:val="auto"/>
                <w:sz w:val="22"/>
                <w:szCs w:val="22"/>
              </w:rPr>
            </w:pPr>
            <w:r w:rsidRPr="00C4465B">
              <w:rPr>
                <w:color w:val="auto"/>
                <w:sz w:val="22"/>
                <w:szCs w:val="22"/>
              </w:rPr>
              <w:t>Inglés: Escrito Intermedio</w:t>
            </w:r>
          </w:p>
        </w:tc>
      </w:tr>
      <w:tr w:rsidR="00F208C4" w:rsidTr="00C4465B">
        <w:trPr>
          <w:jc w:val="center"/>
        </w:trPr>
        <w:tc>
          <w:tcPr>
            <w:tcW w:w="8144" w:type="dxa"/>
            <w:tcBorders>
              <w:top w:val="nil"/>
              <w:left w:val="nil"/>
              <w:bottom w:val="nil"/>
              <w:right w:val="nil"/>
            </w:tcBorders>
            <w:shd w:val="clear" w:color="auto" w:fill="FFFFFF"/>
          </w:tcPr>
          <w:p w:rsidR="00F208C4" w:rsidRPr="00C4465B" w:rsidRDefault="00F208C4" w:rsidP="002719A2">
            <w:pPr>
              <w:spacing w:before="100" w:beforeAutospacing="1" w:line="320" w:lineRule="atLeast"/>
              <w:rPr>
                <w:color w:val="auto"/>
                <w:sz w:val="22"/>
                <w:szCs w:val="22"/>
              </w:rPr>
            </w:pPr>
            <w:r w:rsidRPr="00C4465B">
              <w:rPr>
                <w:color w:val="auto"/>
                <w:sz w:val="22"/>
                <w:szCs w:val="22"/>
              </w:rPr>
              <w:t>I</w:t>
            </w:r>
            <w:r w:rsidR="002719A2">
              <w:rPr>
                <w:color w:val="auto"/>
                <w:sz w:val="22"/>
                <w:szCs w:val="22"/>
              </w:rPr>
              <w:t>n</w:t>
            </w:r>
            <w:r w:rsidRPr="00C4465B">
              <w:rPr>
                <w:color w:val="auto"/>
                <w:sz w:val="22"/>
                <w:szCs w:val="22"/>
              </w:rPr>
              <w:t>glés: Oral Intermedio</w:t>
            </w:r>
          </w:p>
        </w:tc>
      </w:tr>
      <w:tr w:rsidR="00F208C4" w:rsidTr="00C4465B">
        <w:trPr>
          <w:jc w:val="center"/>
        </w:trPr>
        <w:tc>
          <w:tcPr>
            <w:tcW w:w="8144" w:type="dxa"/>
            <w:tcBorders>
              <w:top w:val="nil"/>
              <w:left w:val="nil"/>
              <w:bottom w:val="nil"/>
              <w:right w:val="nil"/>
            </w:tcBorders>
            <w:shd w:val="clear" w:color="auto" w:fill="FFFFFF"/>
          </w:tcPr>
          <w:p w:rsidR="00F208C4" w:rsidRPr="00C4465B" w:rsidRDefault="00F208C4" w:rsidP="002719A2">
            <w:pPr>
              <w:spacing w:before="100" w:beforeAutospacing="1" w:line="320" w:lineRule="atLeast"/>
              <w:rPr>
                <w:color w:val="auto"/>
                <w:sz w:val="22"/>
                <w:szCs w:val="22"/>
              </w:rPr>
            </w:pPr>
            <w:r w:rsidRPr="00C4465B">
              <w:rPr>
                <w:color w:val="auto"/>
                <w:sz w:val="22"/>
                <w:szCs w:val="22"/>
              </w:rPr>
              <w:t>Sistemas operativos - PC Windows 20</w:t>
            </w:r>
            <w:r w:rsidR="00833395" w:rsidRPr="00C4465B">
              <w:rPr>
                <w:color w:val="auto"/>
                <w:sz w:val="22"/>
                <w:szCs w:val="22"/>
              </w:rPr>
              <w:t>13</w:t>
            </w:r>
            <w:r w:rsidRPr="00C4465B">
              <w:rPr>
                <w:color w:val="auto"/>
                <w:sz w:val="22"/>
                <w:szCs w:val="22"/>
              </w:rPr>
              <w:t>: Junior</w:t>
            </w:r>
          </w:p>
        </w:tc>
      </w:tr>
      <w:tr w:rsidR="00F208C4" w:rsidTr="00C4465B">
        <w:trPr>
          <w:trHeight w:val="638"/>
          <w:jc w:val="center"/>
        </w:trPr>
        <w:tc>
          <w:tcPr>
            <w:tcW w:w="8144" w:type="dxa"/>
            <w:tcBorders>
              <w:top w:val="nil"/>
              <w:left w:val="nil"/>
              <w:bottom w:val="nil"/>
              <w:right w:val="nil"/>
            </w:tcBorders>
            <w:shd w:val="clear" w:color="auto" w:fill="FFFFFF"/>
          </w:tcPr>
          <w:p w:rsidR="00F208C4" w:rsidRPr="00C4465B" w:rsidRDefault="0054779F">
            <w:pPr>
              <w:rPr>
                <w:color w:val="auto"/>
                <w:sz w:val="22"/>
                <w:szCs w:val="22"/>
              </w:rPr>
            </w:pPr>
            <w:r w:rsidRPr="00C4465B">
              <w:rPr>
                <w:color w:val="auto"/>
                <w:sz w:val="22"/>
                <w:szCs w:val="22"/>
              </w:rPr>
              <w:t>Paquetes Contables</w:t>
            </w:r>
            <w:r w:rsidR="00833395" w:rsidRPr="00C4465B">
              <w:rPr>
                <w:color w:val="auto"/>
                <w:sz w:val="22"/>
                <w:szCs w:val="22"/>
              </w:rPr>
              <w:t>.-</w:t>
            </w:r>
            <w:r w:rsidRPr="00C4465B">
              <w:rPr>
                <w:color w:val="auto"/>
                <w:sz w:val="22"/>
                <w:szCs w:val="22"/>
              </w:rPr>
              <w:t xml:space="preserve"> </w:t>
            </w:r>
            <w:r w:rsidR="00C4465B" w:rsidRPr="00C4465B">
              <w:rPr>
                <w:color w:val="auto"/>
                <w:sz w:val="22"/>
                <w:szCs w:val="22"/>
              </w:rPr>
              <w:t>Conca</w:t>
            </w:r>
            <w:r w:rsidRPr="00C4465B">
              <w:rPr>
                <w:color w:val="auto"/>
                <w:sz w:val="22"/>
                <w:szCs w:val="22"/>
              </w:rPr>
              <w:t>, Siscom</w:t>
            </w:r>
            <w:r w:rsidR="00131600" w:rsidRPr="00C4465B">
              <w:rPr>
                <w:color w:val="auto"/>
                <w:sz w:val="22"/>
                <w:szCs w:val="22"/>
              </w:rPr>
              <w:t xml:space="preserve"> Isissof</w:t>
            </w:r>
          </w:p>
          <w:p w:rsidR="00C4465B" w:rsidRPr="00C4465B" w:rsidRDefault="00C4465B">
            <w:pPr>
              <w:rPr>
                <w:sz w:val="22"/>
                <w:szCs w:val="22"/>
                <w:shd w:val="clear" w:color="auto" w:fill="FFFFFF"/>
              </w:rPr>
            </w:pPr>
            <w:r w:rsidRPr="00C4465B">
              <w:rPr>
                <w:sz w:val="22"/>
                <w:szCs w:val="22"/>
                <w:shd w:val="clear" w:color="auto" w:fill="FFFFFF"/>
              </w:rPr>
              <w:t>Manejo de Office nivel intermedio</w:t>
            </w:r>
          </w:p>
          <w:p w:rsidR="00C4465B" w:rsidRPr="00C4465B" w:rsidRDefault="00C4465B">
            <w:pPr>
              <w:rPr>
                <w:color w:val="auto"/>
                <w:sz w:val="22"/>
                <w:szCs w:val="22"/>
              </w:rPr>
            </w:pPr>
            <w:r w:rsidRPr="00C4465B">
              <w:rPr>
                <w:sz w:val="22"/>
                <w:szCs w:val="22"/>
                <w:shd w:val="clear" w:color="auto" w:fill="FFFFFF"/>
              </w:rPr>
              <w:t>Excel, Word, PowerPoint</w:t>
            </w:r>
          </w:p>
        </w:tc>
      </w:tr>
    </w:tbl>
    <w:p w:rsidR="00F208C4" w:rsidRDefault="00F208C4">
      <w:pPr>
        <w:spacing w:before="200"/>
        <w:rPr>
          <w:color w:val="auto"/>
          <w:sz w:val="28"/>
          <w:szCs w:val="28"/>
        </w:rPr>
      </w:pPr>
      <w:r>
        <w:rPr>
          <w:b/>
          <w:bCs/>
          <w:color w:val="auto"/>
          <w:sz w:val="28"/>
          <w:szCs w:val="28"/>
        </w:rPr>
        <w:t>Datos personales</w:t>
      </w:r>
    </w:p>
    <w:tbl>
      <w:tblPr>
        <w:tblW w:w="8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73"/>
      </w:tblGrid>
      <w:tr w:rsidR="00F208C4">
        <w:trPr>
          <w:jc w:val="center"/>
        </w:trPr>
        <w:tc>
          <w:tcPr>
            <w:tcW w:w="8373" w:type="dxa"/>
            <w:tcBorders>
              <w:top w:val="nil"/>
              <w:left w:val="nil"/>
              <w:bottom w:val="nil"/>
              <w:right w:val="nil"/>
            </w:tcBorders>
            <w:shd w:val="clear" w:color="auto" w:fill="FFFFFF"/>
          </w:tcPr>
          <w:p w:rsidR="00F208C4" w:rsidRDefault="00F208C4">
            <w:pPr>
              <w:numPr>
                <w:ilvl w:val="0"/>
                <w:numId w:val="1"/>
              </w:numPr>
              <w:rPr>
                <w:color w:val="auto"/>
                <w:sz w:val="22"/>
                <w:szCs w:val="22"/>
              </w:rPr>
            </w:pPr>
            <w:r>
              <w:rPr>
                <w:color w:val="auto"/>
                <w:sz w:val="22"/>
                <w:szCs w:val="22"/>
              </w:rPr>
              <w:t>Documento: DNI  08836226</w:t>
            </w:r>
          </w:p>
          <w:p w:rsidR="00643DE3" w:rsidRDefault="00C4465B">
            <w:pPr>
              <w:numPr>
                <w:ilvl w:val="0"/>
                <w:numId w:val="1"/>
              </w:numPr>
              <w:rPr>
                <w:color w:val="auto"/>
                <w:sz w:val="22"/>
                <w:szCs w:val="22"/>
              </w:rPr>
            </w:pPr>
            <w:r>
              <w:rPr>
                <w:color w:val="auto"/>
                <w:sz w:val="22"/>
                <w:szCs w:val="22"/>
              </w:rPr>
              <w:t xml:space="preserve">Contador Público Colegiado - </w:t>
            </w:r>
            <w:r w:rsidR="00643DE3">
              <w:rPr>
                <w:color w:val="auto"/>
                <w:sz w:val="22"/>
                <w:szCs w:val="22"/>
              </w:rPr>
              <w:t xml:space="preserve">Colegiatura Activa </w:t>
            </w:r>
            <w:r>
              <w:rPr>
                <w:color w:val="auto"/>
                <w:sz w:val="22"/>
                <w:szCs w:val="22"/>
              </w:rPr>
              <w:t xml:space="preserve"> Nº </w:t>
            </w:r>
            <w:r w:rsidR="00643DE3">
              <w:rPr>
                <w:color w:val="auto"/>
                <w:sz w:val="22"/>
                <w:szCs w:val="22"/>
              </w:rPr>
              <w:t>44386</w:t>
            </w:r>
            <w:r w:rsidR="008F1F86">
              <w:rPr>
                <w:color w:val="auto"/>
                <w:sz w:val="22"/>
                <w:szCs w:val="22"/>
              </w:rPr>
              <w:t xml:space="preserve"> - </w:t>
            </w:r>
          </w:p>
          <w:p w:rsidR="00F208C4" w:rsidRDefault="0054779F">
            <w:pPr>
              <w:numPr>
                <w:ilvl w:val="0"/>
                <w:numId w:val="1"/>
              </w:numPr>
              <w:rPr>
                <w:color w:val="auto"/>
                <w:sz w:val="22"/>
                <w:szCs w:val="22"/>
              </w:rPr>
            </w:pPr>
            <w:r>
              <w:rPr>
                <w:color w:val="auto"/>
                <w:sz w:val="22"/>
                <w:szCs w:val="22"/>
              </w:rPr>
              <w:t xml:space="preserve">Dirección: Los Próceres, cuadra 7 S/N Residencial La Cruceta Edif. 41 Dpto. 503 </w:t>
            </w:r>
            <w:r w:rsidR="00F208C4">
              <w:rPr>
                <w:color w:val="auto"/>
                <w:sz w:val="22"/>
                <w:szCs w:val="22"/>
              </w:rPr>
              <w:t>Santiago de Surco, Lima, Perú</w:t>
            </w:r>
          </w:p>
          <w:p w:rsidR="00F208C4" w:rsidRDefault="0054779F">
            <w:pPr>
              <w:numPr>
                <w:ilvl w:val="0"/>
                <w:numId w:val="1"/>
              </w:numPr>
              <w:rPr>
                <w:color w:val="auto"/>
                <w:sz w:val="22"/>
                <w:szCs w:val="22"/>
              </w:rPr>
            </w:pPr>
            <w:r>
              <w:rPr>
                <w:color w:val="auto"/>
                <w:sz w:val="22"/>
                <w:szCs w:val="22"/>
              </w:rPr>
              <w:t>Teléfono</w:t>
            </w:r>
            <w:r w:rsidR="00F208C4">
              <w:rPr>
                <w:color w:val="auto"/>
                <w:sz w:val="22"/>
                <w:szCs w:val="22"/>
              </w:rPr>
              <w:t xml:space="preserve"> celular: (051) 971133468</w:t>
            </w:r>
            <w:r w:rsidR="00643DE3">
              <w:rPr>
                <w:color w:val="auto"/>
                <w:sz w:val="22"/>
                <w:szCs w:val="22"/>
              </w:rPr>
              <w:t xml:space="preserve"> + RPM #096944</w:t>
            </w:r>
          </w:p>
          <w:p w:rsidR="00F208C4" w:rsidRDefault="0054779F">
            <w:pPr>
              <w:numPr>
                <w:ilvl w:val="0"/>
                <w:numId w:val="1"/>
              </w:numPr>
              <w:rPr>
                <w:color w:val="auto"/>
                <w:sz w:val="22"/>
                <w:szCs w:val="22"/>
              </w:rPr>
            </w:pPr>
            <w:r>
              <w:rPr>
                <w:color w:val="auto"/>
                <w:sz w:val="22"/>
                <w:szCs w:val="22"/>
              </w:rPr>
              <w:t>Teléfono: (01) 25656</w:t>
            </w:r>
            <w:r w:rsidR="001F6530">
              <w:rPr>
                <w:color w:val="auto"/>
                <w:sz w:val="22"/>
                <w:szCs w:val="22"/>
              </w:rPr>
              <w:t>95</w:t>
            </w:r>
          </w:p>
          <w:p w:rsidR="00F208C4" w:rsidRDefault="00643DE3">
            <w:pPr>
              <w:numPr>
                <w:ilvl w:val="0"/>
                <w:numId w:val="1"/>
              </w:numPr>
              <w:rPr>
                <w:color w:val="auto"/>
                <w:sz w:val="22"/>
                <w:szCs w:val="22"/>
              </w:rPr>
            </w:pPr>
            <w:r>
              <w:rPr>
                <w:color w:val="auto"/>
                <w:sz w:val="22"/>
                <w:szCs w:val="22"/>
              </w:rPr>
              <w:t>Estado civil: Casado</w:t>
            </w:r>
          </w:p>
          <w:p w:rsidR="00F208C4" w:rsidRDefault="00F208C4">
            <w:pPr>
              <w:numPr>
                <w:ilvl w:val="0"/>
                <w:numId w:val="1"/>
              </w:numPr>
              <w:rPr>
                <w:color w:val="auto"/>
                <w:sz w:val="22"/>
                <w:szCs w:val="22"/>
              </w:rPr>
            </w:pPr>
            <w:r>
              <w:rPr>
                <w:color w:val="auto"/>
                <w:sz w:val="22"/>
                <w:szCs w:val="22"/>
              </w:rPr>
              <w:t xml:space="preserve">E-mail: </w:t>
            </w:r>
            <w:hyperlink r:id="rId7" w:history="1">
              <w:r w:rsidR="00643DE3" w:rsidRPr="00400FD7">
                <w:rPr>
                  <w:rStyle w:val="Hipervnculo"/>
                  <w:rFonts w:cs="Arial"/>
                  <w:sz w:val="22"/>
                  <w:szCs w:val="22"/>
                </w:rPr>
                <w:t>jcrivash@hotmail.com</w:t>
              </w:r>
            </w:hyperlink>
          </w:p>
          <w:p w:rsidR="00F208C4" w:rsidRDefault="00F208C4">
            <w:pPr>
              <w:rPr>
                <w:color w:val="auto"/>
                <w:sz w:val="22"/>
                <w:szCs w:val="22"/>
              </w:rPr>
            </w:pPr>
          </w:p>
        </w:tc>
      </w:tr>
    </w:tbl>
    <w:p w:rsidR="00F208C4" w:rsidRDefault="00F208C4"/>
    <w:sectPr w:rsidR="00F208C4">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A86"/>
    <w:multiLevelType w:val="hybridMultilevel"/>
    <w:tmpl w:val="804C85DA"/>
    <w:lvl w:ilvl="0" w:tplc="FFFFFFFF">
      <w:start w:val="1"/>
      <w:numFmt w:val="bullet"/>
      <w:lvlText w:val=""/>
      <w:lvlJc w:val="left"/>
      <w:pPr>
        <w:tabs>
          <w:tab w:val="num" w:pos="825"/>
        </w:tabs>
        <w:ind w:left="825" w:hanging="360"/>
      </w:pPr>
      <w:rPr>
        <w:rFonts w:ascii="Symbol" w:eastAsia="Times New Roman" w:hAnsi="Symbol" w:hint="default"/>
      </w:rPr>
    </w:lvl>
    <w:lvl w:ilvl="1" w:tplc="FFFFFFFF" w:tentative="1">
      <w:start w:val="1"/>
      <w:numFmt w:val="bullet"/>
      <w:lvlText w:val="o"/>
      <w:lvlJc w:val="left"/>
      <w:pPr>
        <w:tabs>
          <w:tab w:val="num" w:pos="1545"/>
        </w:tabs>
        <w:ind w:left="1545" w:hanging="360"/>
      </w:pPr>
      <w:rPr>
        <w:rFonts w:ascii="Courier New" w:hAnsi="Courier New" w:hint="default"/>
      </w:rPr>
    </w:lvl>
    <w:lvl w:ilvl="2" w:tplc="FFFFFFFF" w:tentative="1">
      <w:start w:val="1"/>
      <w:numFmt w:val="bullet"/>
      <w:lvlText w:val=""/>
      <w:lvlJc w:val="left"/>
      <w:pPr>
        <w:tabs>
          <w:tab w:val="num" w:pos="2265"/>
        </w:tabs>
        <w:ind w:left="2265" w:hanging="360"/>
      </w:pPr>
      <w:rPr>
        <w:rFonts w:ascii="Wingdings" w:hAnsi="Wingdings" w:hint="default"/>
      </w:rPr>
    </w:lvl>
    <w:lvl w:ilvl="3" w:tplc="FFFFFFFF" w:tentative="1">
      <w:start w:val="1"/>
      <w:numFmt w:val="bullet"/>
      <w:lvlText w:val=""/>
      <w:lvlJc w:val="left"/>
      <w:pPr>
        <w:tabs>
          <w:tab w:val="num" w:pos="2985"/>
        </w:tabs>
        <w:ind w:left="2985" w:hanging="360"/>
      </w:pPr>
      <w:rPr>
        <w:rFonts w:ascii="Symbol" w:hAnsi="Symbol" w:hint="default"/>
      </w:rPr>
    </w:lvl>
    <w:lvl w:ilvl="4" w:tplc="FFFFFFFF" w:tentative="1">
      <w:start w:val="1"/>
      <w:numFmt w:val="bullet"/>
      <w:lvlText w:val="o"/>
      <w:lvlJc w:val="left"/>
      <w:pPr>
        <w:tabs>
          <w:tab w:val="num" w:pos="3705"/>
        </w:tabs>
        <w:ind w:left="3705" w:hanging="360"/>
      </w:pPr>
      <w:rPr>
        <w:rFonts w:ascii="Courier New" w:hAnsi="Courier New" w:hint="default"/>
      </w:rPr>
    </w:lvl>
    <w:lvl w:ilvl="5" w:tplc="FFFFFFFF" w:tentative="1">
      <w:start w:val="1"/>
      <w:numFmt w:val="bullet"/>
      <w:lvlText w:val=""/>
      <w:lvlJc w:val="left"/>
      <w:pPr>
        <w:tabs>
          <w:tab w:val="num" w:pos="4425"/>
        </w:tabs>
        <w:ind w:left="4425" w:hanging="360"/>
      </w:pPr>
      <w:rPr>
        <w:rFonts w:ascii="Wingdings" w:hAnsi="Wingdings" w:hint="default"/>
      </w:rPr>
    </w:lvl>
    <w:lvl w:ilvl="6" w:tplc="FFFFFFFF" w:tentative="1">
      <w:start w:val="1"/>
      <w:numFmt w:val="bullet"/>
      <w:lvlText w:val=""/>
      <w:lvlJc w:val="left"/>
      <w:pPr>
        <w:tabs>
          <w:tab w:val="num" w:pos="5145"/>
        </w:tabs>
        <w:ind w:left="5145" w:hanging="360"/>
      </w:pPr>
      <w:rPr>
        <w:rFonts w:ascii="Symbol" w:hAnsi="Symbol" w:hint="default"/>
      </w:rPr>
    </w:lvl>
    <w:lvl w:ilvl="7" w:tplc="FFFFFFFF" w:tentative="1">
      <w:start w:val="1"/>
      <w:numFmt w:val="bullet"/>
      <w:lvlText w:val="o"/>
      <w:lvlJc w:val="left"/>
      <w:pPr>
        <w:tabs>
          <w:tab w:val="num" w:pos="5865"/>
        </w:tabs>
        <w:ind w:left="5865" w:hanging="360"/>
      </w:pPr>
      <w:rPr>
        <w:rFonts w:ascii="Courier New" w:hAnsi="Courier New" w:hint="default"/>
      </w:rPr>
    </w:lvl>
    <w:lvl w:ilvl="8" w:tplc="FFFFFFFF" w:tentative="1">
      <w:start w:val="1"/>
      <w:numFmt w:val="bullet"/>
      <w:lvlText w:val=""/>
      <w:lvlJc w:val="left"/>
      <w:pPr>
        <w:tabs>
          <w:tab w:val="num" w:pos="6585"/>
        </w:tabs>
        <w:ind w:left="6585" w:hanging="360"/>
      </w:pPr>
      <w:rPr>
        <w:rFonts w:ascii="Wingdings" w:hAnsi="Wingdings" w:hint="default"/>
      </w:rPr>
    </w:lvl>
  </w:abstractNum>
  <w:abstractNum w:abstractNumId="1">
    <w:nsid w:val="40E149D9"/>
    <w:multiLevelType w:val="hybridMultilevel"/>
    <w:tmpl w:val="86864272"/>
    <w:lvl w:ilvl="0" w:tplc="FFFFFFFF">
      <w:start w:val="1"/>
      <w:numFmt w:val="bullet"/>
      <w:lvlText w:val=""/>
      <w:lvlJc w:val="left"/>
      <w:pPr>
        <w:tabs>
          <w:tab w:val="num" w:pos="884"/>
        </w:tabs>
        <w:ind w:left="884" w:hanging="360"/>
      </w:pPr>
      <w:rPr>
        <w:rFonts w:ascii="Symbol" w:eastAsia="Times New Roman" w:hAnsi="Symbol" w:hint="default"/>
        <w:u w:val="none"/>
      </w:rPr>
    </w:lvl>
    <w:lvl w:ilvl="1" w:tplc="FFFFFFFF" w:tentative="1">
      <w:start w:val="1"/>
      <w:numFmt w:val="bullet"/>
      <w:lvlText w:val="o"/>
      <w:lvlJc w:val="left"/>
      <w:pPr>
        <w:tabs>
          <w:tab w:val="num" w:pos="1604"/>
        </w:tabs>
        <w:ind w:left="1604" w:hanging="360"/>
      </w:pPr>
      <w:rPr>
        <w:rFonts w:ascii="Courier New" w:hAnsi="Courier New" w:hint="default"/>
      </w:rPr>
    </w:lvl>
    <w:lvl w:ilvl="2" w:tplc="FFFFFFFF" w:tentative="1">
      <w:start w:val="1"/>
      <w:numFmt w:val="bullet"/>
      <w:lvlText w:val=""/>
      <w:lvlJc w:val="left"/>
      <w:pPr>
        <w:tabs>
          <w:tab w:val="num" w:pos="2324"/>
        </w:tabs>
        <w:ind w:left="2324" w:hanging="360"/>
      </w:pPr>
      <w:rPr>
        <w:rFonts w:ascii="Wingdings" w:hAnsi="Wingdings" w:hint="default"/>
      </w:rPr>
    </w:lvl>
    <w:lvl w:ilvl="3" w:tplc="FFFFFFFF" w:tentative="1">
      <w:start w:val="1"/>
      <w:numFmt w:val="bullet"/>
      <w:lvlText w:val=""/>
      <w:lvlJc w:val="left"/>
      <w:pPr>
        <w:tabs>
          <w:tab w:val="num" w:pos="3044"/>
        </w:tabs>
        <w:ind w:left="3044" w:hanging="360"/>
      </w:pPr>
      <w:rPr>
        <w:rFonts w:ascii="Symbol" w:hAnsi="Symbol" w:hint="default"/>
      </w:rPr>
    </w:lvl>
    <w:lvl w:ilvl="4" w:tplc="FFFFFFFF" w:tentative="1">
      <w:start w:val="1"/>
      <w:numFmt w:val="bullet"/>
      <w:lvlText w:val="o"/>
      <w:lvlJc w:val="left"/>
      <w:pPr>
        <w:tabs>
          <w:tab w:val="num" w:pos="3764"/>
        </w:tabs>
        <w:ind w:left="3764" w:hanging="360"/>
      </w:pPr>
      <w:rPr>
        <w:rFonts w:ascii="Courier New" w:hAnsi="Courier New" w:hint="default"/>
      </w:rPr>
    </w:lvl>
    <w:lvl w:ilvl="5" w:tplc="FFFFFFFF" w:tentative="1">
      <w:start w:val="1"/>
      <w:numFmt w:val="bullet"/>
      <w:lvlText w:val=""/>
      <w:lvlJc w:val="left"/>
      <w:pPr>
        <w:tabs>
          <w:tab w:val="num" w:pos="4484"/>
        </w:tabs>
        <w:ind w:left="4484" w:hanging="360"/>
      </w:pPr>
      <w:rPr>
        <w:rFonts w:ascii="Wingdings" w:hAnsi="Wingdings" w:hint="default"/>
      </w:rPr>
    </w:lvl>
    <w:lvl w:ilvl="6" w:tplc="FFFFFFFF" w:tentative="1">
      <w:start w:val="1"/>
      <w:numFmt w:val="bullet"/>
      <w:lvlText w:val=""/>
      <w:lvlJc w:val="left"/>
      <w:pPr>
        <w:tabs>
          <w:tab w:val="num" w:pos="5204"/>
        </w:tabs>
        <w:ind w:left="5204" w:hanging="360"/>
      </w:pPr>
      <w:rPr>
        <w:rFonts w:ascii="Symbol" w:hAnsi="Symbol" w:hint="default"/>
      </w:rPr>
    </w:lvl>
    <w:lvl w:ilvl="7" w:tplc="FFFFFFFF" w:tentative="1">
      <w:start w:val="1"/>
      <w:numFmt w:val="bullet"/>
      <w:lvlText w:val="o"/>
      <w:lvlJc w:val="left"/>
      <w:pPr>
        <w:tabs>
          <w:tab w:val="num" w:pos="5924"/>
        </w:tabs>
        <w:ind w:left="5924" w:hanging="360"/>
      </w:pPr>
      <w:rPr>
        <w:rFonts w:ascii="Courier New" w:hAnsi="Courier New" w:hint="default"/>
      </w:rPr>
    </w:lvl>
    <w:lvl w:ilvl="8" w:tplc="FFFFFFFF" w:tentative="1">
      <w:start w:val="1"/>
      <w:numFmt w:val="bullet"/>
      <w:lvlText w:val=""/>
      <w:lvlJc w:val="left"/>
      <w:pPr>
        <w:tabs>
          <w:tab w:val="num" w:pos="6644"/>
        </w:tabs>
        <w:ind w:left="6644" w:hanging="360"/>
      </w:pPr>
      <w:rPr>
        <w:rFonts w:ascii="Wingdings" w:hAnsi="Wingdings" w:hint="default"/>
      </w:rPr>
    </w:lvl>
  </w:abstractNum>
  <w:abstractNum w:abstractNumId="2">
    <w:nsid w:val="64F10B5C"/>
    <w:multiLevelType w:val="hybridMultilevel"/>
    <w:tmpl w:val="2F4D4741"/>
    <w:lvl w:ilvl="0" w:tplc="69D62635">
      <w:start w:val="1"/>
      <w:numFmt w:val="bullet"/>
      <w:lvlText w:val="•"/>
      <w:lvlJc w:val="left"/>
      <w:pPr>
        <w:tabs>
          <w:tab w:val="left" w:pos="200"/>
        </w:tabs>
        <w:ind w:left="200" w:hanging="200"/>
      </w:pPr>
      <w:rPr>
        <w:rFonts w:ascii="Arial" w:hAnsi="Arial"/>
        <w:color w:val="000000"/>
      </w:rPr>
    </w:lvl>
    <w:lvl w:ilvl="1" w:tplc="3F13EE86" w:tentative="1">
      <w:start w:val="1"/>
      <w:numFmt w:val="decimal"/>
      <w:lvlText w:val="%2."/>
      <w:lvlJc w:val="left"/>
      <w:pPr>
        <w:tabs>
          <w:tab w:val="left" w:pos="0"/>
        </w:tabs>
      </w:pPr>
      <w:rPr>
        <w:rFonts w:ascii="Times New Roman" w:hAnsi="Times New Roman" w:cs="Times New Roman"/>
        <w:color w:val="000000"/>
      </w:rPr>
    </w:lvl>
    <w:lvl w:ilvl="2" w:tplc="1A1661CE" w:tentative="1">
      <w:start w:val="1"/>
      <w:numFmt w:val="decimal"/>
      <w:lvlText w:val="%3."/>
      <w:lvlJc w:val="left"/>
      <w:pPr>
        <w:tabs>
          <w:tab w:val="left" w:pos="0"/>
        </w:tabs>
      </w:pPr>
      <w:rPr>
        <w:rFonts w:ascii="Times New Roman" w:hAnsi="Times New Roman" w:cs="Times New Roman"/>
        <w:color w:val="000000"/>
      </w:rPr>
    </w:lvl>
    <w:lvl w:ilvl="3" w:tplc="2EDA5B4C" w:tentative="1">
      <w:start w:val="1"/>
      <w:numFmt w:val="decimal"/>
      <w:lvlText w:val="%4."/>
      <w:lvlJc w:val="left"/>
      <w:pPr>
        <w:tabs>
          <w:tab w:val="left" w:pos="0"/>
        </w:tabs>
      </w:pPr>
      <w:rPr>
        <w:rFonts w:ascii="Times New Roman" w:hAnsi="Times New Roman" w:cs="Times New Roman"/>
        <w:color w:val="000000"/>
      </w:rPr>
    </w:lvl>
    <w:lvl w:ilvl="4" w:tplc="60FFB204" w:tentative="1">
      <w:start w:val="1"/>
      <w:numFmt w:val="decimal"/>
      <w:lvlText w:val="%5."/>
      <w:lvlJc w:val="left"/>
      <w:pPr>
        <w:tabs>
          <w:tab w:val="left" w:pos="0"/>
        </w:tabs>
      </w:pPr>
      <w:rPr>
        <w:rFonts w:ascii="Times New Roman" w:hAnsi="Times New Roman" w:cs="Times New Roman"/>
        <w:color w:val="000000"/>
      </w:rPr>
    </w:lvl>
    <w:lvl w:ilvl="5" w:tplc="2E7E2A37" w:tentative="1">
      <w:start w:val="1"/>
      <w:numFmt w:val="decimal"/>
      <w:lvlText w:val="%6."/>
      <w:lvlJc w:val="left"/>
      <w:pPr>
        <w:tabs>
          <w:tab w:val="left" w:pos="0"/>
        </w:tabs>
      </w:pPr>
      <w:rPr>
        <w:rFonts w:ascii="Times New Roman" w:hAnsi="Times New Roman" w:cs="Times New Roman"/>
        <w:color w:val="000000"/>
      </w:rPr>
    </w:lvl>
    <w:lvl w:ilvl="6" w:tplc="07AEAE99" w:tentative="1">
      <w:start w:val="1"/>
      <w:numFmt w:val="decimal"/>
      <w:lvlText w:val="%7."/>
      <w:lvlJc w:val="left"/>
      <w:pPr>
        <w:tabs>
          <w:tab w:val="left" w:pos="0"/>
        </w:tabs>
      </w:pPr>
      <w:rPr>
        <w:rFonts w:ascii="Times New Roman" w:hAnsi="Times New Roman" w:cs="Times New Roman"/>
        <w:color w:val="000000"/>
      </w:rPr>
    </w:lvl>
    <w:lvl w:ilvl="7" w:tplc="127AC14F" w:tentative="1">
      <w:start w:val="1"/>
      <w:numFmt w:val="decimal"/>
      <w:lvlText w:val="%8."/>
      <w:lvlJc w:val="left"/>
      <w:pPr>
        <w:tabs>
          <w:tab w:val="left" w:pos="0"/>
        </w:tabs>
      </w:pPr>
      <w:rPr>
        <w:rFonts w:ascii="Times New Roman" w:hAnsi="Times New Roman" w:cs="Times New Roman"/>
        <w:color w:val="000000"/>
      </w:rPr>
    </w:lvl>
    <w:lvl w:ilvl="8" w:tplc="0E7F88C5" w:tentative="1">
      <w:start w:val="1"/>
      <w:numFmt w:val="decimal"/>
      <w:lvlText w:val="%9."/>
      <w:lvlJc w:val="left"/>
      <w:pPr>
        <w:tabs>
          <w:tab w:val="left" w:pos="0"/>
        </w:tabs>
      </w:pPr>
      <w:rPr>
        <w:rFonts w:ascii="Times New Roman" w:hAnsi="Times New Roman" w:cs="Times New Roman"/>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45"/>
    <w:rsid w:val="00076460"/>
    <w:rsid w:val="000B5CA1"/>
    <w:rsid w:val="00131600"/>
    <w:rsid w:val="0016438F"/>
    <w:rsid w:val="001854F0"/>
    <w:rsid w:val="001930A7"/>
    <w:rsid w:val="001C0A69"/>
    <w:rsid w:val="001F6530"/>
    <w:rsid w:val="002719A2"/>
    <w:rsid w:val="002A078F"/>
    <w:rsid w:val="002F57BA"/>
    <w:rsid w:val="003D7105"/>
    <w:rsid w:val="004001BD"/>
    <w:rsid w:val="00400FD7"/>
    <w:rsid w:val="00433CCA"/>
    <w:rsid w:val="00446DCC"/>
    <w:rsid w:val="004A4E37"/>
    <w:rsid w:val="005021C3"/>
    <w:rsid w:val="0054779F"/>
    <w:rsid w:val="00643DE3"/>
    <w:rsid w:val="00724747"/>
    <w:rsid w:val="00741DFC"/>
    <w:rsid w:val="00774E6C"/>
    <w:rsid w:val="008236D0"/>
    <w:rsid w:val="00833395"/>
    <w:rsid w:val="008B4115"/>
    <w:rsid w:val="008F1F86"/>
    <w:rsid w:val="00977E45"/>
    <w:rsid w:val="00A4213B"/>
    <w:rsid w:val="00B96833"/>
    <w:rsid w:val="00C03012"/>
    <w:rsid w:val="00C4465B"/>
    <w:rsid w:val="00D27EBB"/>
    <w:rsid w:val="00D5061C"/>
    <w:rsid w:val="00D668DD"/>
    <w:rsid w:val="00D93335"/>
    <w:rsid w:val="00E03333"/>
    <w:rsid w:val="00EC32BB"/>
    <w:rsid w:val="00EE5541"/>
    <w:rsid w:val="00F208C4"/>
    <w:rsid w:val="00F759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E33C7D62-C51E-4C10-8BB4-83D68640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lang w:val="es-PE" w:eastAsia="es-PE"/>
    </w:rPr>
  </w:style>
  <w:style w:type="paragraph" w:styleId="Ttulo1">
    <w:name w:val="heading 1"/>
    <w:basedOn w:val="Normal"/>
    <w:next w:val="Normal"/>
    <w:link w:val="Ttulo1Car"/>
    <w:uiPriority w:val="99"/>
    <w:qFormat/>
    <w:pPr>
      <w:outlineLvl w:val="0"/>
    </w:pPr>
    <w:rPr>
      <w:b/>
      <w:bCs/>
      <w:sz w:val="32"/>
      <w:szCs w:val="32"/>
    </w:rPr>
  </w:style>
  <w:style w:type="paragraph" w:styleId="Ttulo2">
    <w:name w:val="heading 2"/>
    <w:basedOn w:val="Normal"/>
    <w:next w:val="Normal"/>
    <w:link w:val="Ttulo2Car"/>
    <w:uiPriority w:val="99"/>
    <w:qFormat/>
    <w:pPr>
      <w:outlineLvl w:val="1"/>
    </w:pPr>
    <w:rPr>
      <w:b/>
      <w:bCs/>
      <w:i/>
      <w:iCs/>
      <w:sz w:val="28"/>
      <w:szCs w:val="28"/>
    </w:rPr>
  </w:style>
  <w:style w:type="paragraph" w:styleId="Ttulo3">
    <w:name w:val="heading 3"/>
    <w:basedOn w:val="Normal"/>
    <w:next w:val="Normal"/>
    <w:link w:val="Ttulo3Car"/>
    <w:uiPriority w:val="99"/>
    <w:qFormat/>
    <w:pPr>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color w:val="000000"/>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color w:val="000000"/>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color w:val="000000"/>
      <w:sz w:val="26"/>
      <w:szCs w:val="26"/>
    </w:rPr>
  </w:style>
  <w:style w:type="character" w:styleId="Hipervnculo">
    <w:name w:val="Hyperlink"/>
    <w:basedOn w:val="Fuentedeprrafopredeter"/>
    <w:uiPriority w:val="99"/>
    <w:rsid w:val="00643DE3"/>
    <w:rPr>
      <w:rFonts w:cs="Times New Roman"/>
      <w:color w:val="0000FF" w:themeColor="hyperlink"/>
      <w:u w:val="single"/>
    </w:rPr>
  </w:style>
  <w:style w:type="paragraph" w:styleId="Sangradetextonormal">
    <w:name w:val="Body Text Indent"/>
    <w:basedOn w:val="Normal"/>
    <w:link w:val="SangradetextonormalCar"/>
    <w:uiPriority w:val="99"/>
    <w:rsid w:val="00C03012"/>
    <w:pPr>
      <w:widowControl/>
      <w:shd w:val="clear" w:color="auto" w:fill="FFFFFF"/>
      <w:autoSpaceDE/>
      <w:autoSpaceDN/>
      <w:adjustRightInd/>
      <w:spacing w:before="250"/>
      <w:ind w:left="884"/>
    </w:pPr>
    <w:rPr>
      <w:rFonts w:cs="Times New Roman"/>
      <w:color w:val="auto"/>
      <w:sz w:val="20"/>
      <w:szCs w:val="20"/>
      <w:lang w:val="es-ES" w:eastAsia="es-ES"/>
    </w:rPr>
  </w:style>
  <w:style w:type="character" w:customStyle="1" w:styleId="SangradetextonormalCar">
    <w:name w:val="Sangría de texto normal Car"/>
    <w:basedOn w:val="Fuentedeprrafopredeter"/>
    <w:link w:val="Sangradetextonormal"/>
    <w:uiPriority w:val="99"/>
    <w:locked/>
    <w:rsid w:val="00C03012"/>
    <w:rPr>
      <w:rFonts w:ascii="Arial" w:hAnsi="Arial" w:cs="Times New Roman"/>
      <w:sz w:val="20"/>
      <w:szCs w:val="20"/>
      <w:shd w:val="clear" w:color="auto" w:fill="FFFFFF"/>
    </w:rPr>
  </w:style>
  <w:style w:type="paragraph" w:styleId="Puesto">
    <w:name w:val="Title"/>
    <w:basedOn w:val="Normal"/>
    <w:next w:val="Normal"/>
    <w:link w:val="PuestoCar"/>
    <w:uiPriority w:val="10"/>
    <w:qFormat/>
    <w:rsid w:val="00B96833"/>
    <w:pPr>
      <w:spacing w:before="240" w:after="60"/>
      <w:jc w:val="center"/>
      <w:outlineLvl w:val="0"/>
    </w:pPr>
    <w:rPr>
      <w:rFonts w:asciiTheme="majorHAnsi" w:eastAsiaTheme="majorEastAsia" w:hAnsiTheme="majorHAnsi" w:cs="Times New Roman"/>
      <w:b/>
      <w:bCs/>
      <w:kern w:val="28"/>
      <w:sz w:val="32"/>
      <w:szCs w:val="32"/>
    </w:rPr>
  </w:style>
  <w:style w:type="character" w:customStyle="1" w:styleId="PuestoCar">
    <w:name w:val="Puesto Car"/>
    <w:basedOn w:val="Fuentedeprrafopredeter"/>
    <w:link w:val="Puesto"/>
    <w:uiPriority w:val="10"/>
    <w:locked/>
    <w:rsid w:val="00B96833"/>
    <w:rPr>
      <w:rFonts w:asciiTheme="majorHAnsi" w:eastAsiaTheme="majorEastAsia" w:hAnsiTheme="majorHAnsi" w:cs="Times New Roman"/>
      <w:b/>
      <w:bCs/>
      <w:color w:val="000000"/>
      <w:kern w:val="28"/>
      <w:sz w:val="32"/>
      <w:szCs w:val="3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ivash@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EE71-5B72-4EB5-B207-BF05A36A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1611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user</cp:lastModifiedBy>
  <cp:revision>12</cp:revision>
  <dcterms:created xsi:type="dcterms:W3CDTF">2014-11-28T17:55:00Z</dcterms:created>
  <dcterms:modified xsi:type="dcterms:W3CDTF">2015-01-26T20:36:00Z</dcterms:modified>
</cp:coreProperties>
</file>